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0"/>
        <w:gridCol w:w="5740"/>
      </w:tblGrid>
      <w:tr w:rsidR="003D7224" w:rsidRPr="004A7861" w:rsidTr="003F6CAF">
        <w:tc>
          <w:tcPr>
            <w:tcW w:w="4340" w:type="dxa"/>
          </w:tcPr>
          <w:p w:rsidR="003D7224" w:rsidRPr="00A54133" w:rsidRDefault="003D7224" w:rsidP="003F6CAF">
            <w:pPr>
              <w:jc w:val="center"/>
              <w:rPr>
                <w:rFonts w:ascii="Times New Roman" w:hAnsi="Times New Roman"/>
                <w:sz w:val="26"/>
                <w:szCs w:val="26"/>
                <w:lang w:val="nl-NL"/>
              </w:rPr>
            </w:pPr>
            <w:r w:rsidRPr="00A54133">
              <w:rPr>
                <w:rFonts w:ascii="Times New Roman" w:hAnsi="Times New Roman"/>
                <w:sz w:val="26"/>
                <w:szCs w:val="26"/>
                <w:lang w:val="nl-NL"/>
              </w:rPr>
              <w:t>UBND HUYỆN BA CHẼ</w:t>
            </w:r>
          </w:p>
          <w:p w:rsidR="003D7224" w:rsidRPr="004A7861" w:rsidRDefault="003D7224" w:rsidP="003F6CAF">
            <w:pPr>
              <w:jc w:val="center"/>
              <w:rPr>
                <w:rFonts w:ascii="Times New Roman" w:hAnsi="Times New Roman"/>
                <w:b/>
                <w:sz w:val="26"/>
                <w:szCs w:val="26"/>
                <w:lang w:val="nl-NL"/>
              </w:rPr>
            </w:pPr>
            <w:r w:rsidRPr="004A7861">
              <w:rPr>
                <w:rFonts w:ascii="Times New Roman" w:hAnsi="Times New Roman"/>
                <w:b/>
                <w:sz w:val="26"/>
                <w:szCs w:val="26"/>
                <w:lang w:val="nl-NL"/>
              </w:rPr>
              <w:t>PH</w:t>
            </w:r>
            <w:r>
              <w:rPr>
                <w:rFonts w:ascii="Times New Roman" w:hAnsi="Times New Roman"/>
                <w:b/>
                <w:sz w:val="26"/>
                <w:szCs w:val="26"/>
                <w:lang w:val="nl-NL"/>
              </w:rPr>
              <w:t>Ò</w:t>
            </w:r>
            <w:r w:rsidRPr="004A7861">
              <w:rPr>
                <w:rFonts w:ascii="Times New Roman" w:hAnsi="Times New Roman"/>
                <w:b/>
                <w:sz w:val="26"/>
                <w:szCs w:val="26"/>
                <w:lang w:val="nl-NL"/>
              </w:rPr>
              <w:t>NG GIÁO DỤC VÀ ĐÀO TẠO</w:t>
            </w:r>
          </w:p>
          <w:p w:rsidR="003D7224" w:rsidRPr="004A7861" w:rsidRDefault="003D7224" w:rsidP="003F6CAF">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-635</wp:posOffset>
                      </wp:positionV>
                      <wp:extent cx="15113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05pt" to="16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"/>
                  </w:pict>
                </mc:Fallback>
              </mc:AlternateContent>
            </w:r>
          </w:p>
          <w:p w:rsidR="003D7224" w:rsidRPr="004A7861" w:rsidRDefault="003D7224" w:rsidP="003D7224">
            <w:pPr>
              <w:jc w:val="center"/>
              <w:rPr>
                <w:rFonts w:ascii="Times New Roman" w:hAnsi="Times New Roman"/>
                <w:lang w:val="nl-NL"/>
              </w:rPr>
            </w:pPr>
            <w:r w:rsidRPr="004A7861">
              <w:rPr>
                <w:rFonts w:ascii="Times New Roman" w:hAnsi="Times New Roman"/>
                <w:lang w:val="nl-NL"/>
              </w:rPr>
              <w:t>Số</w:t>
            </w:r>
            <w:r>
              <w:rPr>
                <w:rFonts w:ascii="Times New Roman" w:hAnsi="Times New Roman"/>
                <w:lang w:val="nl-NL"/>
              </w:rPr>
              <w:t xml:space="preserve">: </w:t>
            </w:r>
            <w:r w:rsidR="00DB2E2C">
              <w:rPr>
                <w:rFonts w:ascii="Times New Roman" w:hAnsi="Times New Roman"/>
                <w:lang w:val="nl-NL"/>
              </w:rPr>
              <w:t>27</w:t>
            </w:r>
            <w:r w:rsidRPr="004A7861">
              <w:rPr>
                <w:rFonts w:ascii="Times New Roman" w:hAnsi="Times New Roman"/>
                <w:lang w:val="nl-NL"/>
              </w:rPr>
              <w:t>/TB-PGD&amp;ĐT</w:t>
            </w:r>
          </w:p>
        </w:tc>
        <w:tc>
          <w:tcPr>
            <w:tcW w:w="5740" w:type="dxa"/>
          </w:tcPr>
          <w:p w:rsidR="003D7224" w:rsidRPr="004A7861" w:rsidRDefault="003D7224" w:rsidP="003F6CAF">
            <w:pPr>
              <w:jc w:val="center"/>
              <w:rPr>
                <w:rFonts w:ascii="Times New Roman" w:hAnsi="Times New Roman"/>
                <w:b/>
                <w:sz w:val="26"/>
                <w:szCs w:val="26"/>
                <w:lang w:val="nl-NL"/>
              </w:rPr>
            </w:pPr>
            <w:r>
              <w:rPr>
                <w:rFonts w:ascii="Times New Roman" w:hAnsi="Times New Roman"/>
                <w:b/>
                <w:sz w:val="26"/>
                <w:szCs w:val="26"/>
                <w:lang w:val="nl-NL"/>
              </w:rPr>
              <w:t>CỘNG HÒA XÃ HỘI CHỦ NGHĨA VIỆT NAM</w:t>
            </w:r>
          </w:p>
          <w:p w:rsidR="003D7224" w:rsidRPr="004A7861" w:rsidRDefault="003D7224" w:rsidP="003F6CAF">
            <w:pPr>
              <w:jc w:val="center"/>
              <w:rPr>
                <w:rFonts w:ascii="Times New Roman" w:hAnsi="Times New Roman"/>
                <w:b/>
                <w:lang w:val="nl-NL"/>
              </w:rPr>
            </w:pPr>
            <w:r>
              <w:rPr>
                <w:rFonts w:ascii="Times New Roman" w:hAnsi="Times New Roman"/>
                <w:b/>
                <w:lang w:val="nl-NL"/>
              </w:rPr>
              <w:t xml:space="preserve">    </w:t>
            </w:r>
            <w:r w:rsidRPr="004A7861">
              <w:rPr>
                <w:rFonts w:ascii="Times New Roman" w:hAnsi="Times New Roman"/>
                <w:b/>
                <w:lang w:val="nl-NL"/>
              </w:rPr>
              <w:t>Độc lập - Tự do - Hạnh phúc</w:t>
            </w:r>
          </w:p>
          <w:p w:rsidR="003D7224" w:rsidRPr="004A7861" w:rsidRDefault="003D7224" w:rsidP="003F6CAF">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791845</wp:posOffset>
                      </wp:positionH>
                      <wp:positionV relativeFrom="paragraph">
                        <wp:posOffset>3810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pt" to="23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"/>
                  </w:pict>
                </mc:Fallback>
              </mc:AlternateContent>
            </w:r>
          </w:p>
          <w:p w:rsidR="003D7224" w:rsidRPr="004A7861" w:rsidRDefault="003D7224" w:rsidP="003D7224">
            <w:pPr>
              <w:jc w:val="center"/>
              <w:rPr>
                <w:rFonts w:ascii="Times New Roman" w:hAnsi="Times New Roman"/>
                <w:i/>
                <w:lang w:val="nl-NL"/>
              </w:rPr>
            </w:pPr>
            <w:r>
              <w:rPr>
                <w:rFonts w:ascii="Times New Roman" w:hAnsi="Times New Roman"/>
                <w:i/>
                <w:lang w:val="nl-NL"/>
              </w:rPr>
              <w:t xml:space="preserve">     </w:t>
            </w:r>
            <w:r w:rsidRPr="004A7861">
              <w:rPr>
                <w:rFonts w:ascii="Times New Roman" w:hAnsi="Times New Roman"/>
                <w:i/>
                <w:lang w:val="nl-NL"/>
              </w:rPr>
              <w:t>Ba Chẽ, ngày</w:t>
            </w:r>
            <w:r w:rsidR="00DB2E2C">
              <w:rPr>
                <w:rFonts w:ascii="Times New Roman" w:hAnsi="Times New Roman"/>
                <w:i/>
                <w:lang w:val="nl-NL"/>
              </w:rPr>
              <w:t xml:space="preserve"> 30</w:t>
            </w:r>
            <w:r>
              <w:rPr>
                <w:rFonts w:ascii="Times New Roman" w:hAnsi="Times New Roman"/>
                <w:i/>
                <w:lang w:val="nl-NL"/>
              </w:rPr>
              <w:t xml:space="preserve"> </w:t>
            </w:r>
            <w:r w:rsidRPr="004A7861">
              <w:rPr>
                <w:rFonts w:ascii="Times New Roman" w:hAnsi="Times New Roman"/>
                <w:i/>
                <w:lang w:val="nl-NL"/>
              </w:rPr>
              <w:t xml:space="preserve">tháng </w:t>
            </w:r>
            <w:r>
              <w:rPr>
                <w:rFonts w:ascii="Times New Roman" w:hAnsi="Times New Roman"/>
                <w:i/>
                <w:lang w:val="nl-NL"/>
              </w:rPr>
              <w:t>3</w:t>
            </w:r>
            <w:r w:rsidRPr="004A7861">
              <w:rPr>
                <w:rFonts w:ascii="Times New Roman" w:hAnsi="Times New Roman"/>
                <w:i/>
                <w:lang w:val="nl-NL"/>
              </w:rPr>
              <w:t xml:space="preserve"> năm 201</w:t>
            </w:r>
            <w:r>
              <w:rPr>
                <w:rFonts w:ascii="Times New Roman" w:hAnsi="Times New Roman"/>
                <w:i/>
                <w:lang w:val="nl-NL"/>
              </w:rPr>
              <w:t xml:space="preserve"> 7</w:t>
            </w:r>
          </w:p>
        </w:tc>
      </w:tr>
    </w:tbl>
    <w:p w:rsidR="003D7224" w:rsidRPr="004A7861" w:rsidRDefault="003D7224" w:rsidP="003D7224">
      <w:pPr>
        <w:rPr>
          <w:rFonts w:ascii="Times New Roman" w:hAnsi="Times New Roman"/>
          <w:lang w:val="nl-NL"/>
        </w:rPr>
      </w:pPr>
    </w:p>
    <w:p w:rsidR="003D7224" w:rsidRPr="004A7861" w:rsidRDefault="003D7224" w:rsidP="003D7224">
      <w:pPr>
        <w:jc w:val="center"/>
        <w:rPr>
          <w:rFonts w:ascii="Times New Roman" w:hAnsi="Times New Roman"/>
          <w:b/>
          <w:lang w:val="nl-NL"/>
        </w:rPr>
      </w:pPr>
      <w:r>
        <w:rPr>
          <w:rFonts w:ascii="Times New Roman" w:hAnsi="Times New Roman"/>
          <w:b/>
          <w:lang w:val="nl-NL"/>
        </w:rPr>
        <w:t>THÔNG BÁO</w:t>
      </w:r>
    </w:p>
    <w:p w:rsidR="003D7224" w:rsidRPr="004A7861" w:rsidRDefault="003D7224" w:rsidP="003D7224">
      <w:pPr>
        <w:jc w:val="center"/>
        <w:rPr>
          <w:rFonts w:ascii="Times New Roman" w:hAnsi="Times New Roman"/>
          <w:b/>
          <w:lang w:val="nl-NL"/>
        </w:rPr>
      </w:pPr>
      <w:r w:rsidRPr="004A7861">
        <w:rPr>
          <w:rFonts w:ascii="Times New Roman" w:hAnsi="Times New Roman"/>
          <w:b/>
          <w:lang w:val="nl-NL"/>
        </w:rPr>
        <w:t>Chương trình công tác thá</w:t>
      </w:r>
      <w:r>
        <w:rPr>
          <w:rFonts w:ascii="Times New Roman" w:hAnsi="Times New Roman"/>
          <w:b/>
          <w:lang w:val="nl-NL"/>
        </w:rPr>
        <w:t>ng 4/2017</w:t>
      </w:r>
    </w:p>
    <w:p w:rsidR="003D7224" w:rsidRPr="004A7861" w:rsidRDefault="003D7224" w:rsidP="003D7224">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34925</wp:posOffset>
                </wp:positionV>
                <wp:extent cx="1778000" cy="0"/>
                <wp:effectExtent l="1333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75pt" to="3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"/>
            </w:pict>
          </mc:Fallback>
        </mc:AlternateContent>
      </w:r>
    </w:p>
    <w:p w:rsidR="003D7224" w:rsidRPr="004A7861" w:rsidRDefault="003D7224" w:rsidP="003D7224">
      <w:pPr>
        <w:spacing w:before="80" w:line="320" w:lineRule="exact"/>
        <w:ind w:firstLine="567"/>
        <w:jc w:val="both"/>
        <w:rPr>
          <w:rFonts w:ascii="Times New Roman" w:hAnsi="Times New Roman"/>
          <w:b/>
          <w:lang w:val="nl-NL"/>
        </w:rPr>
      </w:pPr>
      <w:r w:rsidRPr="004A7861">
        <w:rPr>
          <w:rFonts w:ascii="Times New Roman" w:hAnsi="Times New Roman"/>
          <w:b/>
          <w:lang w:val="nl-NL"/>
        </w:rPr>
        <w:t>A. Trọng tâm công tác:</w:t>
      </w:r>
    </w:p>
    <w:p w:rsidR="003D7224" w:rsidRDefault="003D7224" w:rsidP="003D7224">
      <w:pPr>
        <w:spacing w:before="80" w:line="320" w:lineRule="exact"/>
        <w:ind w:firstLine="567"/>
        <w:jc w:val="both"/>
        <w:rPr>
          <w:rFonts w:ascii="Times New Roman" w:hAnsi="Times New Roman"/>
          <w:lang w:val="nl-NL"/>
        </w:rPr>
      </w:pPr>
      <w:r w:rsidRPr="004A7861">
        <w:rPr>
          <w:rFonts w:ascii="Times New Roman" w:hAnsi="Times New Roman"/>
          <w:lang w:val="nl-NL"/>
        </w:rPr>
        <w:t xml:space="preserve">1. </w:t>
      </w:r>
      <w:r>
        <w:rPr>
          <w:rFonts w:ascii="Times New Roman" w:hAnsi="Times New Roman"/>
          <w:lang w:val="nl-NL"/>
        </w:rPr>
        <w:t>Tổ chức các hoạt động chào mừng kỷ niệm 42 năm ngày giải phóng miền Nam (30/4/1975-30/4/2017) và ngày Quốc tế lao động 01/5/2017;</w:t>
      </w:r>
    </w:p>
    <w:p w:rsidR="003D7224" w:rsidRDefault="003D7224" w:rsidP="003D7224">
      <w:pPr>
        <w:spacing w:before="80" w:line="320" w:lineRule="exact"/>
        <w:ind w:firstLine="567"/>
        <w:jc w:val="both"/>
        <w:rPr>
          <w:rFonts w:ascii="Times New Roman" w:hAnsi="Times New Roman"/>
          <w:lang w:val="nl-NL"/>
        </w:rPr>
      </w:pPr>
      <w:r>
        <w:rPr>
          <w:rFonts w:ascii="Times New Roman" w:hAnsi="Times New Roman"/>
          <w:lang w:val="nl-NL"/>
        </w:rPr>
        <w:t>2. Tập trung chỉ đạo công tác ôn tập bồi dưỡng học sinh yếu, kém, ôn tập kiểm tra cuối năm học, chuẩn bị xét hoàn thành chương trình cấp tiểu học và xét tốt nghiệp THCS, phối hợp chuẩn bị thi THPT quốc gia 2017.</w:t>
      </w:r>
    </w:p>
    <w:p w:rsidR="003D7224" w:rsidRPr="004A7861" w:rsidRDefault="003D7224" w:rsidP="003D7224">
      <w:pPr>
        <w:spacing w:before="80" w:line="320" w:lineRule="exact"/>
        <w:ind w:firstLine="567"/>
        <w:jc w:val="both"/>
        <w:rPr>
          <w:rFonts w:ascii="Times New Roman" w:hAnsi="Times New Roman"/>
          <w:lang w:val="nl-NL"/>
        </w:rPr>
      </w:pPr>
      <w:r w:rsidRPr="004A7861">
        <w:rPr>
          <w:rFonts w:ascii="Times New Roman" w:hAnsi="Times New Roman"/>
          <w:b/>
          <w:lang w:val="nl-NL"/>
        </w:rPr>
        <w:t>B. Lịch cụ thể:</w:t>
      </w:r>
    </w:p>
    <w:tbl>
      <w:tblPr>
        <w:tblStyle w:val="TableGrid"/>
        <w:tblW w:w="9450" w:type="dxa"/>
        <w:tblInd w:w="108" w:type="dxa"/>
        <w:tblLook w:val="01E0" w:firstRow="1" w:lastRow="1" w:firstColumn="1" w:lastColumn="1" w:noHBand="0" w:noVBand="0"/>
      </w:tblPr>
      <w:tblGrid>
        <w:gridCol w:w="980"/>
        <w:gridCol w:w="6400"/>
        <w:gridCol w:w="2070"/>
      </w:tblGrid>
      <w:tr w:rsidR="003D7224" w:rsidRPr="004A7861" w:rsidTr="00014B02">
        <w:tc>
          <w:tcPr>
            <w:tcW w:w="980" w:type="dxa"/>
            <w:vAlign w:val="center"/>
          </w:tcPr>
          <w:p w:rsidR="003D7224" w:rsidRPr="004A7861" w:rsidRDefault="003D7224" w:rsidP="003F6CAF">
            <w:pPr>
              <w:spacing w:before="80" w:line="320" w:lineRule="exact"/>
              <w:jc w:val="center"/>
              <w:rPr>
                <w:rFonts w:ascii="Times New Roman" w:hAnsi="Times New Roman"/>
                <w:b/>
                <w:lang w:val="nl-NL"/>
              </w:rPr>
            </w:pPr>
            <w:r w:rsidRPr="004A7861">
              <w:rPr>
                <w:rFonts w:ascii="Times New Roman" w:hAnsi="Times New Roman"/>
                <w:b/>
                <w:lang w:val="nl-NL"/>
              </w:rPr>
              <w:t>Ngày</w:t>
            </w:r>
          </w:p>
        </w:tc>
        <w:tc>
          <w:tcPr>
            <w:tcW w:w="6400" w:type="dxa"/>
            <w:vAlign w:val="center"/>
          </w:tcPr>
          <w:p w:rsidR="003D7224" w:rsidRPr="004A7861" w:rsidRDefault="003D7224" w:rsidP="003F6CAF">
            <w:pPr>
              <w:spacing w:before="80" w:line="320" w:lineRule="exact"/>
              <w:jc w:val="center"/>
              <w:rPr>
                <w:rFonts w:ascii="Times New Roman" w:hAnsi="Times New Roman"/>
                <w:b/>
                <w:lang w:val="nl-NL"/>
              </w:rPr>
            </w:pPr>
            <w:r w:rsidRPr="004A7861">
              <w:rPr>
                <w:rFonts w:ascii="Times New Roman" w:hAnsi="Times New Roman"/>
                <w:b/>
                <w:lang w:val="nl-NL"/>
              </w:rPr>
              <w:t>Nội dung công việc</w:t>
            </w:r>
          </w:p>
        </w:tc>
        <w:tc>
          <w:tcPr>
            <w:tcW w:w="2070" w:type="dxa"/>
            <w:vAlign w:val="center"/>
          </w:tcPr>
          <w:p w:rsidR="003D7224" w:rsidRPr="006914B9" w:rsidRDefault="003D7224" w:rsidP="003F6CAF">
            <w:pPr>
              <w:spacing w:before="80" w:line="320" w:lineRule="exact"/>
              <w:jc w:val="center"/>
              <w:rPr>
                <w:rFonts w:ascii="Times New Roman" w:hAnsi="Times New Roman"/>
                <w:b/>
                <w:lang w:val="nl-NL"/>
              </w:rPr>
            </w:pPr>
            <w:r>
              <w:rPr>
                <w:rFonts w:ascii="Times New Roman" w:hAnsi="Times New Roman"/>
                <w:b/>
                <w:lang w:val="nl-NL"/>
              </w:rPr>
              <w:t>Đơn vị, c</w:t>
            </w:r>
            <w:r w:rsidRPr="006914B9">
              <w:rPr>
                <w:rFonts w:ascii="Times New Roman" w:hAnsi="Times New Roman"/>
                <w:b/>
                <w:lang w:val="nl-NL"/>
              </w:rPr>
              <w:t>án bộ chỉ đạo</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3-8</w:t>
            </w:r>
          </w:p>
        </w:tc>
        <w:tc>
          <w:tcPr>
            <w:tcW w:w="6400" w:type="dxa"/>
            <w:vAlign w:val="center"/>
          </w:tcPr>
          <w:p w:rsidR="003D7224" w:rsidRDefault="003D7224">
            <w:pPr>
              <w:jc w:val="both"/>
              <w:rPr>
                <w:rFonts w:ascii="Times New Roman" w:hAnsi="Times New Roman"/>
              </w:rPr>
            </w:pPr>
            <w:r>
              <w:rPr>
                <w:rFonts w:ascii="Times New Roman" w:hAnsi="Times New Roman"/>
              </w:rPr>
              <w:t>Tham gia giải bóng đá nhi đồng tỉnh Quảng Ninh tại TP Hạ Long.</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+Cường, Nhâm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6</w:t>
            </w:r>
          </w:p>
        </w:tc>
        <w:tc>
          <w:tcPr>
            <w:tcW w:w="6400" w:type="dxa"/>
            <w:vAlign w:val="center"/>
          </w:tcPr>
          <w:p w:rsidR="003D7224" w:rsidRDefault="003D7224">
            <w:pPr>
              <w:jc w:val="both"/>
              <w:rPr>
                <w:rFonts w:ascii="Times New Roman" w:hAnsi="Times New Roman"/>
              </w:rPr>
            </w:pPr>
            <w:r>
              <w:rPr>
                <w:rFonts w:ascii="Times New Roman" w:hAnsi="Times New Roman"/>
              </w:rPr>
              <w:t>Các trường nghỉ ngày Giỗ tổ Hùng Vương.</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CM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08-10</w:t>
            </w:r>
          </w:p>
        </w:tc>
        <w:tc>
          <w:tcPr>
            <w:tcW w:w="6400" w:type="dxa"/>
            <w:vAlign w:val="center"/>
          </w:tcPr>
          <w:p w:rsidR="003D7224" w:rsidRDefault="003D7224">
            <w:pPr>
              <w:jc w:val="both"/>
              <w:rPr>
                <w:rFonts w:ascii="Times New Roman" w:hAnsi="Times New Roman"/>
              </w:rPr>
            </w:pPr>
            <w:r>
              <w:rPr>
                <w:rFonts w:ascii="Times New Roman" w:hAnsi="Times New Roman"/>
              </w:rPr>
              <w:t>Tổ chức thi nghề phổ thông THCS năm 2017 tại Trường THCS Thị Trấn.</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10</w:t>
            </w:r>
          </w:p>
        </w:tc>
        <w:tc>
          <w:tcPr>
            <w:tcW w:w="6400" w:type="dxa"/>
            <w:vAlign w:val="center"/>
          </w:tcPr>
          <w:p w:rsidR="003D7224" w:rsidRDefault="003D7224">
            <w:pPr>
              <w:jc w:val="both"/>
              <w:rPr>
                <w:rFonts w:ascii="Times New Roman" w:hAnsi="Times New Roman"/>
              </w:rPr>
            </w:pPr>
            <w:r>
              <w:rPr>
                <w:rFonts w:ascii="Times New Roman" w:hAnsi="Times New Roman"/>
              </w:rPr>
              <w:t>Tham gia tập huấn môn Mỹ thuật cấp TH tại TP Cẩm Phả.</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Nhâm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11-15</w:t>
            </w:r>
          </w:p>
        </w:tc>
        <w:tc>
          <w:tcPr>
            <w:tcW w:w="6400" w:type="dxa"/>
            <w:vAlign w:val="center"/>
          </w:tcPr>
          <w:p w:rsidR="003D7224" w:rsidRDefault="003D7224" w:rsidP="009D0882">
            <w:pPr>
              <w:jc w:val="both"/>
              <w:rPr>
                <w:rFonts w:ascii="Times New Roman" w:hAnsi="Times New Roman"/>
              </w:rPr>
            </w:pPr>
            <w:r>
              <w:rPr>
                <w:rFonts w:ascii="Times New Roman" w:hAnsi="Times New Roman"/>
              </w:rPr>
              <w:t>Tổ chức chấm lý thuyết và xét kết quả thi NPT cấp THCS năm 2017 tại Trường THCS Thị Trấn.</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13-14</w:t>
            </w:r>
          </w:p>
        </w:tc>
        <w:tc>
          <w:tcPr>
            <w:tcW w:w="6400" w:type="dxa"/>
            <w:vAlign w:val="center"/>
          </w:tcPr>
          <w:p w:rsidR="003D7224" w:rsidRDefault="003D7224">
            <w:pPr>
              <w:jc w:val="both"/>
              <w:rPr>
                <w:rFonts w:ascii="Times New Roman" w:hAnsi="Times New Roman"/>
              </w:rPr>
            </w:pPr>
            <w:r>
              <w:rPr>
                <w:rFonts w:ascii="Times New Roman" w:hAnsi="Times New Roman"/>
              </w:rPr>
              <w:t>- Tổ chức tập huấn Y tế trường học cho các trường MN, PT tại Trường MN Thị Trấn</w:t>
            </w:r>
            <w:r w:rsidR="009D0882">
              <w:rPr>
                <w:rFonts w:ascii="Times New Roman" w:hAnsi="Times New Roman"/>
              </w:rPr>
              <w:t>.</w:t>
            </w:r>
          </w:p>
          <w:p w:rsidR="003D7224" w:rsidRDefault="003D7224">
            <w:pPr>
              <w:jc w:val="both"/>
              <w:rPr>
                <w:rFonts w:ascii="Times New Roman" w:hAnsi="Times New Roman"/>
              </w:rPr>
            </w:pPr>
            <w:r>
              <w:rPr>
                <w:rFonts w:ascii="Times New Roman" w:hAnsi="Times New Roman"/>
              </w:rPr>
              <w:t>- Tổ chức tập huấn mười môđun nâng cao qua mạng cho CBQL và GV MN tại THCS Thị Trấn.</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Thuận</w:t>
            </w:r>
          </w:p>
        </w:tc>
      </w:tr>
      <w:tr w:rsidR="009D0882" w:rsidRPr="00835E19" w:rsidTr="00014B02">
        <w:tc>
          <w:tcPr>
            <w:tcW w:w="980" w:type="dxa"/>
            <w:vAlign w:val="center"/>
          </w:tcPr>
          <w:p w:rsidR="009D0882" w:rsidRDefault="009D0882">
            <w:pPr>
              <w:spacing w:line="360" w:lineRule="auto"/>
              <w:jc w:val="center"/>
              <w:rPr>
                <w:rFonts w:ascii="Times New Roman" w:hAnsi="Times New Roman"/>
              </w:rPr>
            </w:pPr>
            <w:r>
              <w:rPr>
                <w:rFonts w:ascii="Times New Roman" w:hAnsi="Times New Roman"/>
              </w:rPr>
              <w:t>17</w:t>
            </w:r>
          </w:p>
        </w:tc>
        <w:tc>
          <w:tcPr>
            <w:tcW w:w="6400" w:type="dxa"/>
            <w:vAlign w:val="center"/>
          </w:tcPr>
          <w:p w:rsidR="009D0882" w:rsidRDefault="009D0882" w:rsidP="009D0882">
            <w:pPr>
              <w:jc w:val="both"/>
              <w:rPr>
                <w:rFonts w:ascii="Times New Roman" w:hAnsi="Times New Roman"/>
              </w:rPr>
            </w:pPr>
            <w:r>
              <w:rPr>
                <w:rFonts w:ascii="Times New Roman" w:hAnsi="Times New Roman"/>
              </w:rPr>
              <w:t>Hội nghị Hiệu trưởng</w:t>
            </w:r>
            <w:r w:rsidR="00014B02">
              <w:rPr>
                <w:rFonts w:ascii="Times New Roman" w:hAnsi="Times New Roman"/>
              </w:rPr>
              <w:t xml:space="preserve"> tại trường THCS Thị Trấn.</w:t>
            </w:r>
          </w:p>
        </w:tc>
        <w:tc>
          <w:tcPr>
            <w:tcW w:w="2070" w:type="dxa"/>
            <w:vAlign w:val="center"/>
          </w:tcPr>
          <w:p w:rsidR="009D0882" w:rsidRDefault="00014B02" w:rsidP="00014B02">
            <w:pPr>
              <w:jc w:val="center"/>
              <w:rPr>
                <w:rFonts w:ascii="Times New Roman" w:hAnsi="Times New Roman"/>
              </w:rPr>
            </w:pPr>
            <w:r>
              <w:rPr>
                <w:rFonts w:ascii="Times New Roman" w:hAnsi="Times New Roman"/>
              </w:rPr>
              <w:t>BLĐ + CM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17-18</w:t>
            </w:r>
          </w:p>
        </w:tc>
        <w:tc>
          <w:tcPr>
            <w:tcW w:w="6400" w:type="dxa"/>
            <w:vAlign w:val="center"/>
          </w:tcPr>
          <w:p w:rsidR="003D7224" w:rsidRDefault="009D0882" w:rsidP="00DB2E2C">
            <w:pPr>
              <w:jc w:val="both"/>
              <w:rPr>
                <w:rFonts w:ascii="Times New Roman" w:hAnsi="Times New Roman"/>
              </w:rPr>
            </w:pPr>
            <w:r>
              <w:rPr>
                <w:rFonts w:ascii="Times New Roman" w:hAnsi="Times New Roman"/>
              </w:rPr>
              <w:t>Tổ chức giao lưu Olympic các môn học cấp tiểu học</w:t>
            </w:r>
            <w:r w:rsidR="003D7224">
              <w:rPr>
                <w:rFonts w:ascii="Times New Roman" w:hAnsi="Times New Roman"/>
              </w:rPr>
              <w:t xml:space="preserve"> tại Trường TH Thị Trấn.</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Nhâm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18-19</w:t>
            </w:r>
          </w:p>
        </w:tc>
        <w:tc>
          <w:tcPr>
            <w:tcW w:w="6400" w:type="dxa"/>
            <w:vAlign w:val="center"/>
          </w:tcPr>
          <w:p w:rsidR="003D7224" w:rsidRDefault="003D7224">
            <w:pPr>
              <w:jc w:val="both"/>
              <w:rPr>
                <w:rFonts w:ascii="Times New Roman" w:hAnsi="Times New Roman"/>
              </w:rPr>
            </w:pPr>
            <w:r>
              <w:rPr>
                <w:rFonts w:ascii="Times New Roman" w:hAnsi="Times New Roman"/>
              </w:rPr>
              <w:t>Tổ chức kỳ thi chọn HSG lớp 6,7,8 cấp huyện năm học 2016-2017 tại Trường THCS Thị Trấn.</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20</w:t>
            </w:r>
          </w:p>
        </w:tc>
        <w:tc>
          <w:tcPr>
            <w:tcW w:w="6400" w:type="dxa"/>
            <w:vAlign w:val="center"/>
          </w:tcPr>
          <w:p w:rsidR="003D7224" w:rsidRDefault="003D7224">
            <w:pPr>
              <w:jc w:val="both"/>
              <w:rPr>
                <w:rFonts w:ascii="Times New Roman" w:hAnsi="Times New Roman"/>
              </w:rPr>
            </w:pPr>
            <w:r>
              <w:rPr>
                <w:rFonts w:ascii="Times New Roman" w:hAnsi="Times New Roman"/>
              </w:rPr>
              <w:t>Duyệt kết quả thi nghề phổ thông tại Sở GD&amp;ĐT.</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21-22</w:t>
            </w:r>
          </w:p>
        </w:tc>
        <w:tc>
          <w:tcPr>
            <w:tcW w:w="6400" w:type="dxa"/>
            <w:vAlign w:val="center"/>
          </w:tcPr>
          <w:p w:rsidR="003D7224" w:rsidRDefault="003D7224">
            <w:pPr>
              <w:jc w:val="both"/>
              <w:rPr>
                <w:rFonts w:ascii="Times New Roman" w:hAnsi="Times New Roman"/>
              </w:rPr>
            </w:pPr>
            <w:r>
              <w:rPr>
                <w:rFonts w:ascii="Times New Roman" w:hAnsi="Times New Roman"/>
              </w:rPr>
              <w:t>Chấm thi chọn HSG lớp 6</w:t>
            </w:r>
            <w:proofErr w:type="gramStart"/>
            <w:r>
              <w:rPr>
                <w:rFonts w:ascii="Times New Roman" w:hAnsi="Times New Roman"/>
              </w:rPr>
              <w:t>,7,8</w:t>
            </w:r>
            <w:proofErr w:type="gramEnd"/>
            <w:r>
              <w:rPr>
                <w:rFonts w:ascii="Times New Roman" w:hAnsi="Times New Roman"/>
              </w:rPr>
              <w:t xml:space="preserve"> cấp huyện tại Phòng GD&amp;ĐT.</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22-23</w:t>
            </w:r>
          </w:p>
        </w:tc>
        <w:tc>
          <w:tcPr>
            <w:tcW w:w="6400" w:type="dxa"/>
            <w:vAlign w:val="center"/>
          </w:tcPr>
          <w:p w:rsidR="003D7224" w:rsidRDefault="003D7224" w:rsidP="009D0882">
            <w:pPr>
              <w:jc w:val="both"/>
              <w:rPr>
                <w:rFonts w:ascii="Times New Roman" w:hAnsi="Times New Roman"/>
              </w:rPr>
            </w:pPr>
            <w:r>
              <w:rPr>
                <w:rFonts w:ascii="Times New Roman" w:hAnsi="Times New Roman"/>
              </w:rPr>
              <w:t>Tổ chức Hội thi Họa m</w:t>
            </w:r>
            <w:r w:rsidR="009D0882">
              <w:rPr>
                <w:rFonts w:ascii="Times New Roman" w:hAnsi="Times New Roman"/>
              </w:rPr>
              <w:t xml:space="preserve">i </w:t>
            </w:r>
            <w:r>
              <w:rPr>
                <w:rFonts w:ascii="Times New Roman" w:hAnsi="Times New Roman"/>
              </w:rPr>
              <w:t>vàng</w:t>
            </w:r>
            <w:r w:rsidR="009D0882">
              <w:rPr>
                <w:rFonts w:ascii="Times New Roman" w:hAnsi="Times New Roman"/>
              </w:rPr>
              <w:t xml:space="preserve"> huyện Ba Chẽ năm 2017.</w:t>
            </w:r>
          </w:p>
        </w:tc>
        <w:tc>
          <w:tcPr>
            <w:tcW w:w="2070" w:type="dxa"/>
            <w:vAlign w:val="center"/>
          </w:tcPr>
          <w:p w:rsidR="003D7224" w:rsidRDefault="009D0882" w:rsidP="00014B02">
            <w:pPr>
              <w:jc w:val="center"/>
              <w:rPr>
                <w:rFonts w:ascii="Times New Roman" w:hAnsi="Times New Roman"/>
              </w:rPr>
            </w:pPr>
            <w:r>
              <w:rPr>
                <w:rFonts w:ascii="Times New Roman" w:hAnsi="Times New Roman"/>
              </w:rPr>
              <w:t>BLĐ + Nhâm</w:t>
            </w:r>
          </w:p>
        </w:tc>
      </w:tr>
      <w:tr w:rsidR="003D7224" w:rsidRPr="00835E19" w:rsidTr="00014B02">
        <w:trPr>
          <w:trHeight w:val="181"/>
        </w:trPr>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lastRenderedPageBreak/>
              <w:t>24-27</w:t>
            </w:r>
          </w:p>
        </w:tc>
        <w:tc>
          <w:tcPr>
            <w:tcW w:w="6400" w:type="dxa"/>
            <w:vAlign w:val="center"/>
          </w:tcPr>
          <w:p w:rsidR="003D7224" w:rsidRDefault="003D7224">
            <w:pPr>
              <w:jc w:val="both"/>
              <w:rPr>
                <w:rFonts w:ascii="Times New Roman" w:hAnsi="Times New Roman"/>
              </w:rPr>
            </w:pPr>
            <w:r>
              <w:rPr>
                <w:rFonts w:ascii="Times New Roman" w:hAnsi="Times New Roman"/>
              </w:rPr>
              <w:t>Đoàn kiểm tra của tỉnh kiểm tra công nhận lại Trường PTDT Nội Trú đạt chuẩn quốc gia.</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24-26</w:t>
            </w:r>
          </w:p>
        </w:tc>
        <w:tc>
          <w:tcPr>
            <w:tcW w:w="6400" w:type="dxa"/>
            <w:vAlign w:val="center"/>
          </w:tcPr>
          <w:p w:rsidR="003D7224" w:rsidRDefault="003D7224">
            <w:pPr>
              <w:jc w:val="both"/>
              <w:rPr>
                <w:rFonts w:ascii="Times New Roman" w:hAnsi="Times New Roman"/>
              </w:rPr>
            </w:pPr>
            <w:r>
              <w:rPr>
                <w:rFonts w:ascii="Times New Roman" w:hAnsi="Times New Roman"/>
              </w:rPr>
              <w:t>Kiểm tra hoạt động chuyên môn trường PTDTBT THCS Đạp Thanh.</w:t>
            </w:r>
          </w:p>
        </w:tc>
        <w:tc>
          <w:tcPr>
            <w:tcW w:w="2070" w:type="dxa"/>
            <w:vAlign w:val="center"/>
          </w:tcPr>
          <w:p w:rsidR="003D7224" w:rsidRDefault="009D0882" w:rsidP="00014B02">
            <w:pPr>
              <w:jc w:val="center"/>
              <w:rPr>
                <w:rFonts w:ascii="Times New Roman" w:hAnsi="Times New Roman"/>
              </w:rPr>
            </w:pPr>
            <w:r>
              <w:rPr>
                <w:rFonts w:ascii="Times New Roman" w:hAnsi="Times New Roman"/>
              </w:rPr>
              <w:t>BLĐ + Nam</w:t>
            </w:r>
          </w:p>
        </w:tc>
      </w:tr>
      <w:tr w:rsidR="003D7224" w:rsidRPr="00835E19" w:rsidTr="00014B02">
        <w:tc>
          <w:tcPr>
            <w:tcW w:w="980" w:type="dxa"/>
            <w:vAlign w:val="center"/>
          </w:tcPr>
          <w:p w:rsidR="003D7224" w:rsidRDefault="003D7224">
            <w:pPr>
              <w:spacing w:line="360" w:lineRule="auto"/>
              <w:jc w:val="center"/>
              <w:rPr>
                <w:rFonts w:ascii="Times New Roman" w:hAnsi="Times New Roman"/>
              </w:rPr>
            </w:pPr>
            <w:r>
              <w:rPr>
                <w:rFonts w:ascii="Times New Roman" w:hAnsi="Times New Roman"/>
              </w:rPr>
              <w:t>27-28</w:t>
            </w:r>
            <w:r w:rsidR="00014B02">
              <w:rPr>
                <w:rFonts w:ascii="Times New Roman" w:hAnsi="Times New Roman"/>
              </w:rPr>
              <w:t>.</w:t>
            </w:r>
          </w:p>
        </w:tc>
        <w:tc>
          <w:tcPr>
            <w:tcW w:w="6400" w:type="dxa"/>
            <w:vAlign w:val="center"/>
          </w:tcPr>
          <w:p w:rsidR="003D7224" w:rsidRDefault="003D7224">
            <w:pPr>
              <w:jc w:val="both"/>
              <w:rPr>
                <w:rFonts w:ascii="Times New Roman" w:hAnsi="Times New Roman"/>
              </w:rPr>
            </w:pPr>
            <w:r>
              <w:rPr>
                <w:rFonts w:ascii="Times New Roman" w:hAnsi="Times New Roman"/>
              </w:rPr>
              <w:t>Tổng duyệt và tổ chức Hội thi "dinh dưỡng trẻ thơ" Cấp MN năm học 2016-2017.</w:t>
            </w:r>
          </w:p>
        </w:tc>
        <w:tc>
          <w:tcPr>
            <w:tcW w:w="2070" w:type="dxa"/>
            <w:vAlign w:val="center"/>
          </w:tcPr>
          <w:p w:rsidR="003D7224" w:rsidRDefault="003D7224" w:rsidP="00014B02">
            <w:pPr>
              <w:jc w:val="center"/>
              <w:rPr>
                <w:rFonts w:ascii="Times New Roman" w:hAnsi="Times New Roman"/>
              </w:rPr>
            </w:pPr>
            <w:r>
              <w:rPr>
                <w:rFonts w:ascii="Times New Roman" w:hAnsi="Times New Roman"/>
              </w:rPr>
              <w:t>BLĐ + Thuận</w:t>
            </w:r>
          </w:p>
        </w:tc>
      </w:tr>
    </w:tbl>
    <w:p w:rsidR="003D7224" w:rsidRDefault="003D7224" w:rsidP="003D7224">
      <w:pPr>
        <w:spacing w:before="80" w:line="320" w:lineRule="exact"/>
        <w:ind w:firstLine="567"/>
        <w:jc w:val="both"/>
        <w:rPr>
          <w:rFonts w:ascii="Times New Roman" w:hAnsi="Times New Roman"/>
          <w:lang w:val="nl-NL"/>
        </w:rPr>
      </w:pPr>
    </w:p>
    <w:p w:rsidR="003D7224" w:rsidRPr="004A7861" w:rsidRDefault="003D7224" w:rsidP="003D7224">
      <w:pPr>
        <w:spacing w:before="80" w:line="320" w:lineRule="exact"/>
        <w:ind w:firstLine="567"/>
        <w:jc w:val="both"/>
        <w:rPr>
          <w:rFonts w:ascii="Times New Roman" w:hAnsi="Times New Roman"/>
          <w:lang w:val="nl-NL"/>
        </w:rPr>
      </w:pPr>
      <w:r w:rsidRPr="004A7861">
        <w:rPr>
          <w:rFonts w:ascii="Times New Roman" w:hAnsi="Times New Roman"/>
          <w:lang w:val="nl-NL"/>
        </w:rPr>
        <w:t>Ngoài nhiệm vụ trên, c</w:t>
      </w:r>
      <w:r>
        <w:rPr>
          <w:rFonts w:ascii="Times New Roman" w:hAnsi="Times New Roman"/>
          <w:lang w:val="nl-NL"/>
        </w:rPr>
        <w:t>á</w:t>
      </w:r>
      <w:r w:rsidRPr="004A7861">
        <w:rPr>
          <w:rFonts w:ascii="Times New Roman" w:hAnsi="Times New Roman"/>
          <w:lang w:val="nl-NL"/>
        </w:rPr>
        <w:t xml:space="preserve">c trường thực hiện tốt một số nhiệm vụ sau:  </w:t>
      </w:r>
    </w:p>
    <w:p w:rsidR="003D7224" w:rsidRDefault="003D7224" w:rsidP="003D7224">
      <w:pPr>
        <w:spacing w:before="80" w:line="320" w:lineRule="exact"/>
        <w:ind w:firstLine="567"/>
        <w:jc w:val="both"/>
        <w:rPr>
          <w:rFonts w:ascii="Times New Roman" w:hAnsi="Times New Roman"/>
          <w:lang w:val="nl-NL"/>
        </w:rPr>
      </w:pPr>
      <w:r w:rsidRPr="004A7861">
        <w:rPr>
          <w:rFonts w:ascii="Times New Roman" w:hAnsi="Times New Roman"/>
          <w:lang w:val="nl-NL"/>
        </w:rPr>
        <w:t xml:space="preserve">- </w:t>
      </w:r>
      <w:r>
        <w:rPr>
          <w:rFonts w:ascii="Times New Roman" w:hAnsi="Times New Roman"/>
          <w:lang w:val="nl-NL"/>
        </w:rPr>
        <w:t>Tiếp tục tuyên truyền thực hiện tinh giản bộ máy, biên chế;</w:t>
      </w:r>
    </w:p>
    <w:p w:rsidR="003D7224" w:rsidRDefault="003D7224" w:rsidP="003D7224">
      <w:pPr>
        <w:spacing w:before="80" w:line="320" w:lineRule="exact"/>
        <w:ind w:firstLine="567"/>
        <w:jc w:val="both"/>
        <w:rPr>
          <w:rFonts w:ascii="Times New Roman" w:hAnsi="Times New Roman"/>
          <w:lang w:val="nl-NL"/>
        </w:rPr>
      </w:pPr>
      <w:r>
        <w:rPr>
          <w:rFonts w:ascii="Times New Roman" w:hAnsi="Times New Roman"/>
          <w:lang w:val="nl-NL"/>
        </w:rPr>
        <w:t>- Đẩy mạnh công tác dân chủ trong trường học; tăng cường công tác thông tin báo cáo, kịp thời phản ánh tình hình nhà trường với Phòng Giáo dục và Đào tạo;</w:t>
      </w:r>
    </w:p>
    <w:p w:rsidR="003D7224" w:rsidRDefault="003D7224" w:rsidP="003D7224">
      <w:pPr>
        <w:spacing w:before="80" w:line="320" w:lineRule="exact"/>
        <w:ind w:firstLine="567"/>
        <w:jc w:val="both"/>
        <w:rPr>
          <w:rFonts w:ascii="Times New Roman" w:hAnsi="Times New Roman"/>
          <w:lang w:val="nl-NL"/>
        </w:rPr>
      </w:pPr>
      <w:r>
        <w:rPr>
          <w:rFonts w:ascii="Times New Roman" w:hAnsi="Times New Roman"/>
          <w:lang w:val="nl-NL"/>
        </w:rPr>
        <w:t xml:space="preserve">- Củng cố, duy trì và nâng cao </w:t>
      </w:r>
      <w:bookmarkStart w:id="0" w:name="_GoBack"/>
      <w:bookmarkEnd w:id="0"/>
      <w:r>
        <w:rPr>
          <w:rFonts w:ascii="Times New Roman" w:hAnsi="Times New Roman"/>
          <w:lang w:val="nl-NL"/>
        </w:rPr>
        <w:t>chất lượng hoạt động bán trú cấp tiểu học và cấp THCS.</w:t>
      </w:r>
    </w:p>
    <w:p w:rsidR="003D7224" w:rsidRPr="004A7861" w:rsidRDefault="003D7224" w:rsidP="003D7224">
      <w:pPr>
        <w:spacing w:before="80" w:line="320" w:lineRule="exact"/>
        <w:ind w:firstLine="567"/>
        <w:jc w:val="both"/>
        <w:rPr>
          <w:rFonts w:ascii="Times New Roman" w:hAnsi="Times New Roman"/>
          <w:lang w:val="nl-NL"/>
        </w:rPr>
      </w:pPr>
      <w:r w:rsidRPr="004A7861">
        <w:rPr>
          <w:rFonts w:ascii="Times New Roman" w:hAnsi="Times New Roman"/>
          <w:lang w:val="nl-NL"/>
        </w:rPr>
        <w:t>Căn cứ chương tr</w:t>
      </w:r>
      <w:r>
        <w:rPr>
          <w:rFonts w:ascii="Times New Roman" w:hAnsi="Times New Roman"/>
          <w:lang w:val="nl-NL"/>
        </w:rPr>
        <w:t>ì</w:t>
      </w:r>
      <w:r w:rsidRPr="004A7861">
        <w:rPr>
          <w:rFonts w:ascii="Times New Roman" w:hAnsi="Times New Roman"/>
          <w:lang w:val="nl-NL"/>
        </w:rPr>
        <w:t>nh c</w:t>
      </w:r>
      <w:r>
        <w:rPr>
          <w:rFonts w:ascii="Times New Roman" w:hAnsi="Times New Roman"/>
          <w:lang w:val="nl-NL"/>
        </w:rPr>
        <w:t>ô</w:t>
      </w:r>
      <w:r w:rsidRPr="004A7861">
        <w:rPr>
          <w:rFonts w:ascii="Times New Roman" w:hAnsi="Times New Roman"/>
          <w:lang w:val="nl-NL"/>
        </w:rPr>
        <w:t>ng t</w:t>
      </w:r>
      <w:r>
        <w:rPr>
          <w:rFonts w:ascii="Times New Roman" w:hAnsi="Times New Roman"/>
          <w:lang w:val="nl-NL"/>
        </w:rPr>
        <w:t>á</w:t>
      </w:r>
      <w:r w:rsidRPr="004A7861">
        <w:rPr>
          <w:rFonts w:ascii="Times New Roman" w:hAnsi="Times New Roman"/>
          <w:lang w:val="nl-NL"/>
        </w:rPr>
        <w:t>c, c</w:t>
      </w:r>
      <w:r>
        <w:rPr>
          <w:rFonts w:ascii="Times New Roman" w:hAnsi="Times New Roman"/>
          <w:lang w:val="nl-NL"/>
        </w:rPr>
        <w:t>á</w:t>
      </w:r>
      <w:r w:rsidRPr="004A7861">
        <w:rPr>
          <w:rFonts w:ascii="Times New Roman" w:hAnsi="Times New Roman"/>
          <w:lang w:val="nl-NL"/>
        </w:rPr>
        <w:t>c trường chủ động x</w:t>
      </w:r>
      <w:r>
        <w:rPr>
          <w:rFonts w:ascii="Times New Roman" w:hAnsi="Times New Roman"/>
          <w:lang w:val="nl-NL"/>
        </w:rPr>
        <w:t>â</w:t>
      </w:r>
      <w:r w:rsidRPr="004A7861">
        <w:rPr>
          <w:rFonts w:ascii="Times New Roman" w:hAnsi="Times New Roman"/>
          <w:lang w:val="nl-NL"/>
        </w:rPr>
        <w:t>y dự</w:t>
      </w:r>
      <w:r>
        <w:rPr>
          <w:rFonts w:ascii="Times New Roman" w:hAnsi="Times New Roman"/>
          <w:lang w:val="nl-NL"/>
        </w:rPr>
        <w:t>ng kế hoạch, tổ chức thực hiện./.</w:t>
      </w:r>
    </w:p>
    <w:p w:rsidR="003D7224" w:rsidRPr="004A7861" w:rsidRDefault="003D7224" w:rsidP="003D7224">
      <w:pPr>
        <w:spacing w:before="80" w:line="320" w:lineRule="exact"/>
        <w:ind w:firstLine="567"/>
        <w:jc w:val="both"/>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4"/>
        <w:gridCol w:w="4874"/>
      </w:tblGrid>
      <w:tr w:rsidR="003D7224" w:rsidRPr="004A7861" w:rsidTr="003F6CAF">
        <w:tc>
          <w:tcPr>
            <w:tcW w:w="4614" w:type="dxa"/>
          </w:tcPr>
          <w:p w:rsidR="003D7224" w:rsidRPr="00642BCF" w:rsidRDefault="003D7224" w:rsidP="003F6CAF">
            <w:pPr>
              <w:rPr>
                <w:rFonts w:ascii="Times New Roman" w:hAnsi="Times New Roman"/>
                <w:b/>
                <w:i/>
                <w:sz w:val="24"/>
                <w:lang w:val="nl-NL"/>
              </w:rPr>
            </w:pPr>
            <w:r w:rsidRPr="00642BCF">
              <w:rPr>
                <w:rFonts w:ascii="Times New Roman" w:hAnsi="Times New Roman"/>
                <w:b/>
                <w:i/>
                <w:sz w:val="24"/>
                <w:lang w:val="nl-NL"/>
              </w:rPr>
              <w:t>Nơi nhận:</w:t>
            </w:r>
          </w:p>
          <w:p w:rsidR="003D7224" w:rsidRPr="004A7861" w:rsidRDefault="003D7224" w:rsidP="003F6CAF">
            <w:pPr>
              <w:rPr>
                <w:rFonts w:ascii="Times New Roman" w:hAnsi="Times New Roman"/>
                <w:sz w:val="22"/>
                <w:lang w:val="nl-NL"/>
              </w:rPr>
            </w:pPr>
            <w:r w:rsidRPr="004A7861">
              <w:rPr>
                <w:rFonts w:ascii="Times New Roman" w:hAnsi="Times New Roman"/>
                <w:sz w:val="22"/>
                <w:lang w:val="nl-NL"/>
              </w:rPr>
              <w:t xml:space="preserve">- </w:t>
            </w:r>
            <w:r>
              <w:rPr>
                <w:rFonts w:ascii="Times New Roman" w:hAnsi="Times New Roman"/>
                <w:sz w:val="22"/>
                <w:lang w:val="nl-NL"/>
              </w:rPr>
              <w:t xml:space="preserve">Văn phòng Huyện uỷ, HĐND, </w:t>
            </w:r>
            <w:r w:rsidRPr="004A7861">
              <w:rPr>
                <w:rFonts w:ascii="Times New Roman" w:hAnsi="Times New Roman"/>
                <w:sz w:val="22"/>
                <w:lang w:val="nl-NL"/>
              </w:rPr>
              <w:t>UBND (B/c);</w:t>
            </w:r>
          </w:p>
          <w:p w:rsidR="003D7224" w:rsidRPr="004A7861" w:rsidRDefault="003D7224" w:rsidP="003F6CAF">
            <w:pPr>
              <w:rPr>
                <w:rFonts w:ascii="Times New Roman" w:hAnsi="Times New Roman"/>
                <w:sz w:val="22"/>
                <w:lang w:val="nl-NL"/>
              </w:rPr>
            </w:pPr>
            <w:r w:rsidRPr="004A7861">
              <w:rPr>
                <w:rFonts w:ascii="Times New Roman" w:hAnsi="Times New Roman"/>
                <w:sz w:val="22"/>
                <w:lang w:val="nl-NL"/>
              </w:rPr>
              <w:t>- BTG Huyện uỷ (B/c);</w:t>
            </w:r>
          </w:p>
          <w:p w:rsidR="003D7224" w:rsidRPr="004A7861" w:rsidRDefault="003D7224" w:rsidP="003F6CAF">
            <w:pPr>
              <w:rPr>
                <w:rFonts w:ascii="Times New Roman" w:hAnsi="Times New Roman"/>
                <w:sz w:val="22"/>
                <w:lang w:val="nl-NL"/>
              </w:rPr>
            </w:pPr>
            <w:r w:rsidRPr="004A7861">
              <w:rPr>
                <w:rFonts w:ascii="Times New Roman" w:hAnsi="Times New Roman"/>
                <w:sz w:val="22"/>
                <w:lang w:val="nl-NL"/>
              </w:rPr>
              <w:t>- BLĐ (C/đ);</w:t>
            </w:r>
          </w:p>
          <w:p w:rsidR="003D7224" w:rsidRPr="004A7861" w:rsidRDefault="003D7224" w:rsidP="003F6CAF">
            <w:pPr>
              <w:rPr>
                <w:rFonts w:ascii="Times New Roman" w:hAnsi="Times New Roman"/>
                <w:sz w:val="22"/>
                <w:lang w:val="nl-NL"/>
              </w:rPr>
            </w:pPr>
            <w:r w:rsidRPr="004A7861">
              <w:rPr>
                <w:rFonts w:ascii="Times New Roman" w:hAnsi="Times New Roman"/>
                <w:sz w:val="22"/>
                <w:lang w:val="nl-NL"/>
              </w:rPr>
              <w:t>- CĐGD (P/h);</w:t>
            </w:r>
          </w:p>
          <w:p w:rsidR="003D7224" w:rsidRPr="004A7861" w:rsidRDefault="003D7224" w:rsidP="003F6CAF">
            <w:pPr>
              <w:rPr>
                <w:rFonts w:ascii="Times New Roman" w:hAnsi="Times New Roman"/>
                <w:sz w:val="22"/>
                <w:lang w:val="nl-NL"/>
              </w:rPr>
            </w:pPr>
            <w:r w:rsidRPr="004A7861">
              <w:rPr>
                <w:rFonts w:ascii="Times New Roman" w:hAnsi="Times New Roman"/>
                <w:sz w:val="22"/>
                <w:lang w:val="nl-NL"/>
              </w:rPr>
              <w:t xml:space="preserve">- TCM + các trường (T/h); </w:t>
            </w:r>
          </w:p>
          <w:p w:rsidR="003D7224" w:rsidRPr="004A7861" w:rsidRDefault="003D7224" w:rsidP="003F6CAF">
            <w:pPr>
              <w:rPr>
                <w:rFonts w:ascii="Times New Roman" w:hAnsi="Times New Roman"/>
                <w:lang w:val="nl-NL"/>
              </w:rPr>
            </w:pPr>
            <w:r w:rsidRPr="004A7861">
              <w:rPr>
                <w:rFonts w:ascii="Times New Roman" w:hAnsi="Times New Roman"/>
                <w:sz w:val="22"/>
                <w:lang w:val="nl-NL"/>
              </w:rPr>
              <w:t>- Lưu</w:t>
            </w:r>
            <w:r>
              <w:rPr>
                <w:rFonts w:ascii="Times New Roman" w:hAnsi="Times New Roman"/>
                <w:sz w:val="22"/>
                <w:lang w:val="nl-NL"/>
              </w:rPr>
              <w:t>: VT</w:t>
            </w:r>
            <w:r w:rsidRPr="004A7861">
              <w:rPr>
                <w:rFonts w:ascii="Times New Roman" w:hAnsi="Times New Roman"/>
                <w:sz w:val="22"/>
                <w:lang w:val="nl-NL"/>
              </w:rPr>
              <w:t>.</w:t>
            </w:r>
          </w:p>
        </w:tc>
        <w:tc>
          <w:tcPr>
            <w:tcW w:w="4874" w:type="dxa"/>
          </w:tcPr>
          <w:p w:rsidR="003D7224" w:rsidRPr="00510BF5" w:rsidRDefault="003D7224" w:rsidP="003F6CAF">
            <w:pPr>
              <w:jc w:val="center"/>
              <w:rPr>
                <w:rFonts w:ascii="Times New Roman" w:hAnsi="Times New Roman"/>
                <w:b/>
                <w:noProof/>
                <w:lang w:val="nl-NL"/>
              </w:rPr>
            </w:pPr>
            <w:r w:rsidRPr="00510BF5">
              <w:rPr>
                <w:rFonts w:ascii="Times New Roman" w:hAnsi="Times New Roman"/>
                <w:b/>
                <w:lang w:val="nl-NL"/>
              </w:rPr>
              <w:t>TRƯỞNG PHÒNG</w:t>
            </w:r>
          </w:p>
          <w:p w:rsidR="003D7224" w:rsidRPr="00510BF5" w:rsidRDefault="003D7224" w:rsidP="003F6CAF">
            <w:pPr>
              <w:jc w:val="center"/>
              <w:rPr>
                <w:rFonts w:ascii="Times New Roman" w:hAnsi="Times New Roman"/>
                <w:lang w:val="nl-NL"/>
              </w:rPr>
            </w:pPr>
          </w:p>
          <w:p w:rsidR="003D7224" w:rsidRPr="00510BF5" w:rsidRDefault="003D7224" w:rsidP="003F6CAF">
            <w:pPr>
              <w:jc w:val="center"/>
              <w:rPr>
                <w:rFonts w:ascii="Times New Roman" w:hAnsi="Times New Roman"/>
                <w:i/>
                <w:lang w:val="nl-NL"/>
              </w:rPr>
            </w:pPr>
            <w:r w:rsidRPr="00510BF5">
              <w:rPr>
                <w:rFonts w:ascii="Times New Roman" w:hAnsi="Times New Roman"/>
                <w:i/>
                <w:lang w:val="nl-NL"/>
              </w:rPr>
              <w:t xml:space="preserve"> </w:t>
            </w:r>
          </w:p>
          <w:p w:rsidR="003D7224" w:rsidRPr="00DB2E2C" w:rsidRDefault="003D7224" w:rsidP="003F6CAF">
            <w:pPr>
              <w:jc w:val="center"/>
              <w:rPr>
                <w:rFonts w:ascii="Times New Roman" w:hAnsi="Times New Roman"/>
                <w:i/>
                <w:lang w:val="nl-NL"/>
              </w:rPr>
            </w:pPr>
            <w:r w:rsidRPr="00DB2E2C">
              <w:rPr>
                <w:rFonts w:ascii="Times New Roman" w:hAnsi="Times New Roman"/>
                <w:i/>
                <w:lang w:val="nl-NL"/>
              </w:rPr>
              <w:t xml:space="preserve"> </w:t>
            </w:r>
            <w:r w:rsidR="00DB2E2C" w:rsidRPr="00DB2E2C">
              <w:rPr>
                <w:rFonts w:ascii="Times New Roman" w:hAnsi="Times New Roman"/>
                <w:i/>
                <w:lang w:val="nl-NL"/>
              </w:rPr>
              <w:t>(Đã ký)</w:t>
            </w:r>
          </w:p>
          <w:p w:rsidR="003D7224" w:rsidRDefault="003D7224" w:rsidP="003F6CAF">
            <w:pPr>
              <w:jc w:val="center"/>
              <w:rPr>
                <w:rFonts w:ascii="Times New Roman" w:hAnsi="Times New Roman"/>
                <w:i/>
                <w:lang w:val="nl-NL"/>
              </w:rPr>
            </w:pPr>
          </w:p>
          <w:p w:rsidR="003D7224" w:rsidRPr="00510BF5" w:rsidRDefault="003D7224" w:rsidP="003F6CAF">
            <w:pPr>
              <w:jc w:val="center"/>
              <w:rPr>
                <w:rFonts w:ascii="Times New Roman" w:hAnsi="Times New Roman"/>
                <w:i/>
                <w:lang w:val="nl-NL"/>
              </w:rPr>
            </w:pPr>
          </w:p>
          <w:p w:rsidR="003D7224" w:rsidRPr="00510BF5" w:rsidRDefault="003D7224" w:rsidP="003F6CAF">
            <w:pPr>
              <w:jc w:val="center"/>
              <w:rPr>
                <w:rFonts w:ascii="Times New Roman" w:hAnsi="Times New Roman"/>
                <w:i/>
                <w:lang w:val="nl-NL"/>
              </w:rPr>
            </w:pPr>
          </w:p>
          <w:p w:rsidR="003D7224" w:rsidRDefault="003D7224" w:rsidP="003F6CAF">
            <w:pPr>
              <w:jc w:val="center"/>
              <w:rPr>
                <w:rFonts w:ascii="Times New Roman" w:hAnsi="Times New Roman"/>
                <w:b/>
                <w:lang w:val="nl-NL"/>
              </w:rPr>
            </w:pPr>
          </w:p>
          <w:p w:rsidR="003D7224" w:rsidRPr="004A7861" w:rsidRDefault="003D7224" w:rsidP="003F6CAF">
            <w:pPr>
              <w:jc w:val="center"/>
              <w:rPr>
                <w:rFonts w:ascii="Times New Roman" w:hAnsi="Times New Roman"/>
                <w:b/>
                <w:lang w:val="nl-NL"/>
              </w:rPr>
            </w:pPr>
            <w:r w:rsidRPr="00510BF5">
              <w:rPr>
                <w:rFonts w:ascii="Times New Roman" w:hAnsi="Times New Roman"/>
                <w:b/>
                <w:lang w:val="nl-NL"/>
              </w:rPr>
              <w:t>Phạm Thị Hằng</w:t>
            </w:r>
            <w:r>
              <w:rPr>
                <w:rFonts w:ascii="Times New Roman" w:hAnsi="Times New Roman"/>
                <w:b/>
                <w:lang w:val="nl-NL"/>
              </w:rPr>
              <w:t xml:space="preserve"> </w:t>
            </w:r>
          </w:p>
        </w:tc>
      </w:tr>
    </w:tbl>
    <w:p w:rsidR="003D7224" w:rsidRPr="007B1DD2" w:rsidRDefault="003D7224" w:rsidP="003D7224"/>
    <w:p w:rsidR="00F22D72" w:rsidRDefault="00F22D72"/>
    <w:sectPr w:rsidR="00F22D72" w:rsidSect="00DB2E2C">
      <w:footerReference w:type="even" r:id="rId7"/>
      <w:footerReference w:type="default" r:id="rId8"/>
      <w:pgSz w:w="12240" w:h="15840"/>
      <w:pgMar w:top="1170" w:right="1134" w:bottom="630" w:left="1701"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84" w:rsidRDefault="00F90E84">
      <w:r>
        <w:separator/>
      </w:r>
    </w:p>
  </w:endnote>
  <w:endnote w:type="continuationSeparator" w:id="0">
    <w:p w:rsidR="00F90E84" w:rsidRDefault="00F9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8B" w:rsidRDefault="00014B02" w:rsidP="00EA1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D8B" w:rsidRDefault="00F90E84" w:rsidP="00B057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8B" w:rsidRDefault="00014B02" w:rsidP="00EA1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2C">
      <w:rPr>
        <w:rStyle w:val="PageNumber"/>
        <w:noProof/>
      </w:rPr>
      <w:t>1</w:t>
    </w:r>
    <w:r>
      <w:rPr>
        <w:rStyle w:val="PageNumber"/>
      </w:rPr>
      <w:fldChar w:fldCharType="end"/>
    </w:r>
  </w:p>
  <w:p w:rsidR="004D1D8B" w:rsidRDefault="00F90E84" w:rsidP="00B057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84" w:rsidRDefault="00F90E84">
      <w:r>
        <w:separator/>
      </w:r>
    </w:p>
  </w:footnote>
  <w:footnote w:type="continuationSeparator" w:id="0">
    <w:p w:rsidR="00F90E84" w:rsidRDefault="00F9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24"/>
    <w:rsid w:val="00014B02"/>
    <w:rsid w:val="003D7224"/>
    <w:rsid w:val="009D0882"/>
    <w:rsid w:val="00DB2E2C"/>
    <w:rsid w:val="00F22D72"/>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2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7224"/>
    <w:pPr>
      <w:tabs>
        <w:tab w:val="center" w:pos="4320"/>
        <w:tab w:val="right" w:pos="8640"/>
      </w:tabs>
    </w:pPr>
  </w:style>
  <w:style w:type="character" w:customStyle="1" w:styleId="FooterChar">
    <w:name w:val="Footer Char"/>
    <w:basedOn w:val="DefaultParagraphFont"/>
    <w:link w:val="Footer"/>
    <w:rsid w:val="003D7224"/>
    <w:rPr>
      <w:rFonts w:ascii=".VnTime" w:eastAsia="Times New Roman" w:hAnsi=".VnTime" w:cs="Times New Roman"/>
      <w:sz w:val="28"/>
      <w:szCs w:val="28"/>
    </w:rPr>
  </w:style>
  <w:style w:type="character" w:styleId="PageNumber">
    <w:name w:val="page number"/>
    <w:basedOn w:val="DefaultParagraphFont"/>
    <w:rsid w:val="003D7224"/>
  </w:style>
  <w:style w:type="paragraph" w:styleId="Header">
    <w:name w:val="header"/>
    <w:basedOn w:val="Normal"/>
    <w:link w:val="HeaderChar"/>
    <w:uiPriority w:val="99"/>
    <w:unhideWhenUsed/>
    <w:rsid w:val="00DB2E2C"/>
    <w:pPr>
      <w:tabs>
        <w:tab w:val="center" w:pos="4680"/>
        <w:tab w:val="right" w:pos="9360"/>
      </w:tabs>
    </w:pPr>
  </w:style>
  <w:style w:type="character" w:customStyle="1" w:styleId="HeaderChar">
    <w:name w:val="Header Char"/>
    <w:basedOn w:val="DefaultParagraphFont"/>
    <w:link w:val="Header"/>
    <w:uiPriority w:val="99"/>
    <w:rsid w:val="00DB2E2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2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7224"/>
    <w:pPr>
      <w:tabs>
        <w:tab w:val="center" w:pos="4320"/>
        <w:tab w:val="right" w:pos="8640"/>
      </w:tabs>
    </w:pPr>
  </w:style>
  <w:style w:type="character" w:customStyle="1" w:styleId="FooterChar">
    <w:name w:val="Footer Char"/>
    <w:basedOn w:val="DefaultParagraphFont"/>
    <w:link w:val="Footer"/>
    <w:rsid w:val="003D7224"/>
    <w:rPr>
      <w:rFonts w:ascii=".VnTime" w:eastAsia="Times New Roman" w:hAnsi=".VnTime" w:cs="Times New Roman"/>
      <w:sz w:val="28"/>
      <w:szCs w:val="28"/>
    </w:rPr>
  </w:style>
  <w:style w:type="character" w:styleId="PageNumber">
    <w:name w:val="page number"/>
    <w:basedOn w:val="DefaultParagraphFont"/>
    <w:rsid w:val="003D7224"/>
  </w:style>
  <w:style w:type="paragraph" w:styleId="Header">
    <w:name w:val="header"/>
    <w:basedOn w:val="Normal"/>
    <w:link w:val="HeaderChar"/>
    <w:uiPriority w:val="99"/>
    <w:unhideWhenUsed/>
    <w:rsid w:val="00DB2E2C"/>
    <w:pPr>
      <w:tabs>
        <w:tab w:val="center" w:pos="4680"/>
        <w:tab w:val="right" w:pos="9360"/>
      </w:tabs>
    </w:pPr>
  </w:style>
  <w:style w:type="character" w:customStyle="1" w:styleId="HeaderChar">
    <w:name w:val="Header Char"/>
    <w:basedOn w:val="DefaultParagraphFont"/>
    <w:link w:val="Header"/>
    <w:uiPriority w:val="99"/>
    <w:rsid w:val="00DB2E2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PGD</cp:lastModifiedBy>
  <cp:revision>2</cp:revision>
  <dcterms:created xsi:type="dcterms:W3CDTF">2017-03-31T08:41:00Z</dcterms:created>
  <dcterms:modified xsi:type="dcterms:W3CDTF">2017-04-02T20:03:00Z</dcterms:modified>
</cp:coreProperties>
</file>