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0" w:type="dxa"/>
        <w:tblInd w:w="-452" w:type="dxa"/>
        <w:tblLook w:val="01E0" w:firstRow="1" w:lastRow="1" w:firstColumn="1" w:lastColumn="1" w:noHBand="0" w:noVBand="0"/>
      </w:tblPr>
      <w:tblGrid>
        <w:gridCol w:w="4340"/>
        <w:gridCol w:w="5760"/>
      </w:tblGrid>
      <w:tr w:rsidR="005E5ABF" w:rsidRPr="00BC1AE8" w:rsidTr="00F924A1">
        <w:tc>
          <w:tcPr>
            <w:tcW w:w="4340" w:type="dxa"/>
          </w:tcPr>
          <w:p w:rsidR="005E5ABF" w:rsidRPr="00BC1AE8" w:rsidRDefault="005E5ABF" w:rsidP="00F924A1">
            <w:pPr>
              <w:jc w:val="center"/>
              <w:rPr>
                <w:rFonts w:ascii="Times New Roman" w:hAnsi="Times New Roman"/>
                <w:sz w:val="26"/>
                <w:szCs w:val="26"/>
                <w:lang w:val="nl-NL"/>
              </w:rPr>
            </w:pPr>
            <w:r w:rsidRPr="00BC1AE8">
              <w:rPr>
                <w:rFonts w:ascii="Times New Roman" w:hAnsi="Times New Roman"/>
                <w:sz w:val="26"/>
                <w:szCs w:val="26"/>
                <w:lang w:val="nl-NL"/>
              </w:rPr>
              <w:t>UBND HUYỆN BA CHẼ</w:t>
            </w:r>
          </w:p>
          <w:p w:rsidR="005E5ABF" w:rsidRPr="00BC1AE8" w:rsidRDefault="005E5ABF" w:rsidP="00F924A1">
            <w:pPr>
              <w:jc w:val="center"/>
              <w:rPr>
                <w:rFonts w:ascii="Times New Roman" w:hAnsi="Times New Roman"/>
                <w:b/>
                <w:sz w:val="26"/>
                <w:szCs w:val="26"/>
                <w:lang w:val="nl-NL"/>
              </w:rPr>
            </w:pPr>
            <w:r w:rsidRPr="00BC1AE8">
              <w:rPr>
                <w:rFonts w:ascii="Times New Roman" w:hAnsi="Times New Roman"/>
                <w:b/>
                <w:sz w:val="26"/>
                <w:szCs w:val="26"/>
                <w:lang w:val="nl-NL"/>
              </w:rPr>
              <w:t>PHÒNG GIÁO DỤC VÀ ĐÀO TẠO</w:t>
            </w:r>
          </w:p>
          <w:p w:rsidR="005E5ABF" w:rsidRPr="00BC1AE8" w:rsidRDefault="005E5ABF" w:rsidP="00F924A1">
            <w:pPr>
              <w:rPr>
                <w:rFonts w:ascii="Times New Roman" w:hAnsi="Times New Roman"/>
                <w:sz w:val="20"/>
                <w:lang w:val="nl-NL"/>
              </w:rPr>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8890</wp:posOffset>
                      </wp:positionV>
                      <wp:extent cx="14224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7pt" to="15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gQ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yZ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"/>
                  </w:pict>
                </mc:Fallback>
              </mc:AlternateContent>
            </w:r>
          </w:p>
          <w:p w:rsidR="005E5ABF" w:rsidRPr="00BC1AE8" w:rsidRDefault="005E5ABF" w:rsidP="00A42698">
            <w:pPr>
              <w:jc w:val="center"/>
              <w:rPr>
                <w:rFonts w:ascii="Times New Roman" w:hAnsi="Times New Roman"/>
                <w:lang w:val="nl-NL"/>
              </w:rPr>
            </w:pPr>
            <w:r w:rsidRPr="00BC1AE8">
              <w:rPr>
                <w:rFonts w:ascii="Times New Roman" w:hAnsi="Times New Roman"/>
                <w:lang w:val="nl-NL"/>
              </w:rPr>
              <w:t xml:space="preserve">Số: </w:t>
            </w:r>
            <w:r w:rsidR="00A42698">
              <w:rPr>
                <w:rFonts w:ascii="Times New Roman" w:hAnsi="Times New Roman"/>
                <w:lang w:val="nl-NL"/>
              </w:rPr>
              <w:t xml:space="preserve"> 149</w:t>
            </w:r>
            <w:r w:rsidRPr="00BC1AE8">
              <w:rPr>
                <w:rFonts w:ascii="Times New Roman" w:hAnsi="Times New Roman"/>
                <w:lang w:val="nl-NL"/>
              </w:rPr>
              <w:t>/TB-PGD&amp;ĐT</w:t>
            </w:r>
          </w:p>
        </w:tc>
        <w:tc>
          <w:tcPr>
            <w:tcW w:w="5760" w:type="dxa"/>
          </w:tcPr>
          <w:p w:rsidR="005E5ABF" w:rsidRPr="00BC1AE8" w:rsidRDefault="005E5ABF" w:rsidP="00F924A1">
            <w:pPr>
              <w:jc w:val="center"/>
              <w:rPr>
                <w:rFonts w:ascii="Times New Roman" w:hAnsi="Times New Roman"/>
                <w:b/>
                <w:sz w:val="26"/>
                <w:szCs w:val="26"/>
                <w:lang w:val="nl-NL"/>
              </w:rPr>
            </w:pPr>
            <w:r w:rsidRPr="00BC1AE8">
              <w:rPr>
                <w:rFonts w:ascii="Times New Roman" w:hAnsi="Times New Roman"/>
                <w:b/>
                <w:sz w:val="26"/>
                <w:szCs w:val="26"/>
                <w:lang w:val="nl-NL"/>
              </w:rPr>
              <w:t xml:space="preserve"> CỘNG HÒA XÃ HỘI CHỦ NGHĨA VIỆT NAM</w:t>
            </w:r>
          </w:p>
          <w:p w:rsidR="005E5ABF" w:rsidRPr="00BC1AE8" w:rsidRDefault="005E5ABF" w:rsidP="00F924A1">
            <w:pPr>
              <w:jc w:val="center"/>
              <w:rPr>
                <w:rFonts w:ascii="Times New Roman" w:hAnsi="Times New Roman"/>
                <w:b/>
                <w:lang w:val="nl-NL"/>
              </w:rPr>
            </w:pPr>
            <w:r w:rsidRPr="00BC1AE8">
              <w:rPr>
                <w:rFonts w:ascii="Times New Roman" w:hAnsi="Times New Roman"/>
                <w:b/>
                <w:sz w:val="20"/>
                <w:lang w:val="nl-NL"/>
              </w:rPr>
              <w:t xml:space="preserve">   </w:t>
            </w:r>
            <w:r w:rsidRPr="00BC1AE8">
              <w:rPr>
                <w:rFonts w:ascii="Times New Roman" w:hAnsi="Times New Roman"/>
                <w:b/>
                <w:lang w:val="nl-NL"/>
              </w:rPr>
              <w:t>Độc lập - Tự do - Hạnh phúc</w:t>
            </w:r>
          </w:p>
          <w:p w:rsidR="005E5ABF" w:rsidRPr="00BC1AE8" w:rsidRDefault="005E5ABF" w:rsidP="00F924A1">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820420</wp:posOffset>
                      </wp:positionH>
                      <wp:positionV relativeFrom="paragraph">
                        <wp:posOffset>89535</wp:posOffset>
                      </wp:positionV>
                      <wp:extent cx="2044700" cy="0"/>
                      <wp:effectExtent l="698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7.05pt" to="22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"/>
                  </w:pict>
                </mc:Fallback>
              </mc:AlternateContent>
            </w:r>
          </w:p>
          <w:p w:rsidR="005E5ABF" w:rsidRPr="00BC1AE8" w:rsidRDefault="005E5ABF" w:rsidP="00A42698">
            <w:pPr>
              <w:jc w:val="center"/>
              <w:rPr>
                <w:rFonts w:ascii="Times New Roman" w:hAnsi="Times New Roman"/>
                <w:i/>
                <w:sz w:val="20"/>
                <w:lang w:val="nl-NL"/>
              </w:rPr>
            </w:pPr>
            <w:r w:rsidRPr="00BC1AE8">
              <w:rPr>
                <w:rFonts w:ascii="Times New Roman" w:hAnsi="Times New Roman"/>
                <w:i/>
                <w:lang w:val="nl-NL"/>
              </w:rPr>
              <w:t xml:space="preserve">     Ba Chẽ, ngày </w:t>
            </w:r>
            <w:r w:rsidR="00A42698">
              <w:rPr>
                <w:rFonts w:ascii="Times New Roman" w:hAnsi="Times New Roman"/>
                <w:i/>
                <w:lang w:val="nl-NL"/>
              </w:rPr>
              <w:t>30</w:t>
            </w:r>
            <w:r w:rsidRPr="00BC1AE8">
              <w:rPr>
                <w:rFonts w:ascii="Times New Roman" w:hAnsi="Times New Roman"/>
                <w:i/>
                <w:lang w:val="nl-NL"/>
              </w:rPr>
              <w:t xml:space="preserve"> tháng </w:t>
            </w:r>
            <w:r w:rsidR="00583EDC">
              <w:rPr>
                <w:rFonts w:ascii="Times New Roman" w:hAnsi="Times New Roman"/>
                <w:i/>
                <w:lang w:val="nl-NL"/>
              </w:rPr>
              <w:t>12</w:t>
            </w:r>
            <w:r w:rsidRPr="00BC1AE8">
              <w:rPr>
                <w:rFonts w:ascii="Times New Roman" w:hAnsi="Times New Roman"/>
                <w:i/>
                <w:lang w:val="nl-NL"/>
              </w:rPr>
              <w:t xml:space="preserve"> năm 2016</w:t>
            </w:r>
          </w:p>
        </w:tc>
      </w:tr>
    </w:tbl>
    <w:p w:rsidR="005E5ABF" w:rsidRPr="00486068" w:rsidRDefault="005E5ABF" w:rsidP="005E5ABF">
      <w:pPr>
        <w:rPr>
          <w:rFonts w:ascii="Times New Roman" w:hAnsi="Times New Roman"/>
          <w:lang w:val="nl-NL"/>
        </w:rPr>
      </w:pPr>
    </w:p>
    <w:p w:rsidR="005E5ABF" w:rsidRPr="00486068" w:rsidRDefault="005E5ABF" w:rsidP="005E5ABF">
      <w:pPr>
        <w:jc w:val="center"/>
        <w:rPr>
          <w:rFonts w:ascii="Times New Roman" w:hAnsi="Times New Roman"/>
          <w:b/>
          <w:lang w:val="nl-NL"/>
        </w:rPr>
      </w:pPr>
      <w:r w:rsidRPr="00486068">
        <w:rPr>
          <w:rFonts w:ascii="Times New Roman" w:hAnsi="Times New Roman"/>
          <w:b/>
          <w:lang w:val="nl-NL"/>
        </w:rPr>
        <w:t>THÔNG BÁO</w:t>
      </w:r>
    </w:p>
    <w:p w:rsidR="005E5ABF" w:rsidRPr="00486068" w:rsidRDefault="005E5ABF" w:rsidP="005E5ABF">
      <w:pPr>
        <w:jc w:val="center"/>
        <w:rPr>
          <w:rFonts w:ascii="Times New Roman" w:hAnsi="Times New Roman"/>
          <w:b/>
          <w:lang w:val="nl-NL"/>
        </w:rPr>
      </w:pPr>
      <w:r w:rsidRPr="00486068">
        <w:rPr>
          <w:rFonts w:ascii="Times New Roman" w:hAnsi="Times New Roman"/>
          <w:b/>
          <w:lang w:val="nl-NL"/>
        </w:rPr>
        <w:t xml:space="preserve">Chương trình công tác tháng </w:t>
      </w:r>
      <w:r>
        <w:rPr>
          <w:rFonts w:ascii="Times New Roman" w:hAnsi="Times New Roman"/>
          <w:b/>
          <w:lang w:val="nl-NL"/>
        </w:rPr>
        <w:t>01</w:t>
      </w:r>
      <w:r w:rsidRPr="00486068">
        <w:rPr>
          <w:rFonts w:ascii="Times New Roman" w:hAnsi="Times New Roman"/>
          <w:b/>
          <w:lang w:val="nl-NL"/>
        </w:rPr>
        <w:t>/201</w:t>
      </w:r>
      <w:r w:rsidR="00583EDC">
        <w:rPr>
          <w:rFonts w:ascii="Times New Roman" w:hAnsi="Times New Roman"/>
          <w:b/>
          <w:lang w:val="nl-NL"/>
        </w:rPr>
        <w:t>7</w:t>
      </w:r>
    </w:p>
    <w:p w:rsidR="005E5ABF" w:rsidRPr="00486068" w:rsidRDefault="005E5ABF" w:rsidP="005E5ABF">
      <w:pPr>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2044700</wp:posOffset>
                </wp:positionH>
                <wp:positionV relativeFrom="paragraph">
                  <wp:posOffset>34925</wp:posOffset>
                </wp:positionV>
                <wp:extent cx="1955800" cy="0"/>
                <wp:effectExtent l="10160"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2.75pt" to="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"/>
            </w:pict>
          </mc:Fallback>
        </mc:AlternateContent>
      </w:r>
    </w:p>
    <w:p w:rsidR="005E5ABF" w:rsidRPr="00486068" w:rsidRDefault="005E5ABF" w:rsidP="005E5ABF">
      <w:pPr>
        <w:spacing w:before="80" w:line="320" w:lineRule="exact"/>
        <w:ind w:firstLine="567"/>
        <w:jc w:val="both"/>
        <w:rPr>
          <w:rFonts w:ascii="Times New Roman" w:hAnsi="Times New Roman"/>
          <w:b/>
          <w:lang w:val="nl-NL"/>
        </w:rPr>
      </w:pPr>
      <w:r w:rsidRPr="00486068">
        <w:rPr>
          <w:rFonts w:ascii="Times New Roman" w:hAnsi="Times New Roman"/>
          <w:b/>
          <w:lang w:val="nl-NL"/>
        </w:rPr>
        <w:t>A. TRỌNG TÂM CÔNG TÁC</w:t>
      </w:r>
    </w:p>
    <w:p w:rsidR="005E5ABF" w:rsidRDefault="005E5ABF" w:rsidP="005E5ABF">
      <w:pPr>
        <w:spacing w:before="80" w:line="360" w:lineRule="exact"/>
        <w:ind w:firstLine="567"/>
        <w:jc w:val="both"/>
        <w:rPr>
          <w:rFonts w:ascii="Times New Roman" w:hAnsi="Times New Roman"/>
          <w:lang w:val="nl-NL"/>
        </w:rPr>
      </w:pPr>
      <w:r>
        <w:rPr>
          <w:rFonts w:ascii="Times New Roman" w:hAnsi="Times New Roman"/>
          <w:lang w:val="nl-NL"/>
        </w:rPr>
        <w:t>1</w:t>
      </w:r>
      <w:r w:rsidRPr="004A7861">
        <w:rPr>
          <w:rFonts w:ascii="Times New Roman" w:hAnsi="Times New Roman"/>
          <w:lang w:val="nl-NL"/>
        </w:rPr>
        <w:t>. Sơ kết học kỳ I năm họ</w:t>
      </w:r>
      <w:r>
        <w:rPr>
          <w:rFonts w:ascii="Times New Roman" w:hAnsi="Times New Roman"/>
          <w:lang w:val="nl-NL"/>
        </w:rPr>
        <w:t>c 201</w:t>
      </w:r>
      <w:r w:rsidR="00583EDC">
        <w:rPr>
          <w:rFonts w:ascii="Times New Roman" w:hAnsi="Times New Roman"/>
          <w:lang w:val="nl-NL"/>
        </w:rPr>
        <w:t>6</w:t>
      </w:r>
      <w:r>
        <w:rPr>
          <w:rFonts w:ascii="Times New Roman" w:hAnsi="Times New Roman"/>
          <w:lang w:val="nl-NL"/>
        </w:rPr>
        <w:t>-201</w:t>
      </w:r>
      <w:r w:rsidR="00583EDC">
        <w:rPr>
          <w:rFonts w:ascii="Times New Roman" w:hAnsi="Times New Roman"/>
          <w:lang w:val="nl-NL"/>
        </w:rPr>
        <w:t>7</w:t>
      </w:r>
      <w:r w:rsidRPr="004A7861">
        <w:rPr>
          <w:rFonts w:ascii="Times New Roman" w:hAnsi="Times New Roman"/>
          <w:lang w:val="nl-NL"/>
        </w:rPr>
        <w:t xml:space="preserve">. </w:t>
      </w:r>
    </w:p>
    <w:p w:rsidR="00583EDC" w:rsidRDefault="00583EDC" w:rsidP="005E5ABF">
      <w:pPr>
        <w:spacing w:before="80" w:line="360" w:lineRule="exact"/>
        <w:ind w:firstLine="567"/>
        <w:jc w:val="both"/>
        <w:rPr>
          <w:rFonts w:ascii="Times New Roman" w:hAnsi="Times New Roman"/>
          <w:lang w:val="nl-NL"/>
        </w:rPr>
      </w:pPr>
      <w:r>
        <w:rPr>
          <w:rFonts w:ascii="Times New Roman" w:hAnsi="Times New Roman"/>
          <w:lang w:val="nl-NL"/>
        </w:rPr>
        <w:t>2.  Tổ chức thi GVDG cấp huyện bậc MN, THCS.</w:t>
      </w:r>
    </w:p>
    <w:p w:rsidR="005E5ABF" w:rsidRPr="004A7861" w:rsidRDefault="00583EDC" w:rsidP="005E5ABF">
      <w:pPr>
        <w:spacing w:before="80" w:line="360" w:lineRule="exact"/>
        <w:ind w:firstLine="567"/>
        <w:jc w:val="both"/>
        <w:rPr>
          <w:rFonts w:ascii="Times New Roman" w:hAnsi="Times New Roman"/>
          <w:lang w:val="nl-NL"/>
        </w:rPr>
      </w:pPr>
      <w:r>
        <w:rPr>
          <w:rFonts w:ascii="Times New Roman" w:hAnsi="Times New Roman"/>
          <w:lang w:val="nl-NL"/>
        </w:rPr>
        <w:t>3</w:t>
      </w:r>
      <w:r w:rsidR="005E5ABF">
        <w:rPr>
          <w:rFonts w:ascii="Times New Roman" w:hAnsi="Times New Roman"/>
          <w:lang w:val="nl-NL"/>
        </w:rPr>
        <w:t>. Thực hiện kế hoạch kiểm tra trường học.</w:t>
      </w:r>
    </w:p>
    <w:p w:rsidR="005E5ABF" w:rsidRPr="00486068" w:rsidRDefault="005E5ABF" w:rsidP="00583EDC">
      <w:pPr>
        <w:spacing w:before="240" w:line="320" w:lineRule="exact"/>
        <w:ind w:firstLine="562"/>
        <w:jc w:val="both"/>
        <w:rPr>
          <w:rFonts w:ascii="Times New Roman" w:hAnsi="Times New Roman"/>
          <w:lang w:val="nl-NL"/>
        </w:rPr>
      </w:pPr>
      <w:r w:rsidRPr="00486068">
        <w:rPr>
          <w:rFonts w:ascii="Times New Roman" w:hAnsi="Times New Roman"/>
          <w:b/>
          <w:lang w:val="nl-NL"/>
        </w:rPr>
        <w:t>B. LỊCH CỤ THỂ:</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480"/>
        <w:gridCol w:w="1970"/>
      </w:tblGrid>
      <w:tr w:rsidR="005E5ABF" w:rsidRPr="00BC1AE8" w:rsidTr="005E5ABF">
        <w:tc>
          <w:tcPr>
            <w:tcW w:w="990" w:type="dxa"/>
            <w:vAlign w:val="center"/>
          </w:tcPr>
          <w:p w:rsidR="005E5ABF" w:rsidRPr="00BC1AE8" w:rsidRDefault="005E5ABF" w:rsidP="00F924A1">
            <w:pPr>
              <w:spacing w:before="80" w:line="320" w:lineRule="exact"/>
              <w:jc w:val="center"/>
              <w:rPr>
                <w:rFonts w:ascii="Times New Roman" w:hAnsi="Times New Roman"/>
                <w:b/>
                <w:lang w:val="nl-NL"/>
              </w:rPr>
            </w:pPr>
            <w:r w:rsidRPr="00BC1AE8">
              <w:rPr>
                <w:rFonts w:ascii="Times New Roman" w:hAnsi="Times New Roman"/>
                <w:b/>
                <w:lang w:val="nl-NL"/>
              </w:rPr>
              <w:t>Ngày</w:t>
            </w:r>
          </w:p>
        </w:tc>
        <w:tc>
          <w:tcPr>
            <w:tcW w:w="6480" w:type="dxa"/>
            <w:vAlign w:val="center"/>
          </w:tcPr>
          <w:p w:rsidR="005E5ABF" w:rsidRPr="00BC1AE8" w:rsidRDefault="005E5ABF" w:rsidP="00F924A1">
            <w:pPr>
              <w:spacing w:before="80" w:line="320" w:lineRule="exact"/>
              <w:jc w:val="center"/>
              <w:rPr>
                <w:rFonts w:ascii="Times New Roman" w:hAnsi="Times New Roman"/>
                <w:b/>
                <w:lang w:val="nl-NL"/>
              </w:rPr>
            </w:pPr>
            <w:r w:rsidRPr="00BC1AE8">
              <w:rPr>
                <w:rFonts w:ascii="Times New Roman" w:hAnsi="Times New Roman"/>
                <w:b/>
                <w:lang w:val="nl-NL"/>
              </w:rPr>
              <w:t>Nội dung công việc</w:t>
            </w:r>
          </w:p>
        </w:tc>
        <w:tc>
          <w:tcPr>
            <w:tcW w:w="1970" w:type="dxa"/>
            <w:vAlign w:val="center"/>
          </w:tcPr>
          <w:p w:rsidR="005E5ABF" w:rsidRPr="00BC1AE8" w:rsidRDefault="005E5ABF" w:rsidP="00F924A1">
            <w:pPr>
              <w:spacing w:before="80" w:line="320" w:lineRule="exact"/>
              <w:jc w:val="center"/>
              <w:rPr>
                <w:rFonts w:ascii="Times New Roman" w:hAnsi="Times New Roman"/>
                <w:b/>
                <w:lang w:val="nl-NL"/>
              </w:rPr>
            </w:pPr>
            <w:r w:rsidRPr="00BC1AE8">
              <w:rPr>
                <w:rFonts w:ascii="Times New Roman" w:hAnsi="Times New Roman"/>
                <w:b/>
                <w:lang w:val="nl-NL"/>
              </w:rPr>
              <w:t xml:space="preserve">Cán bộ </w:t>
            </w:r>
          </w:p>
          <w:p w:rsidR="005E5ABF" w:rsidRPr="00BC1AE8" w:rsidRDefault="005E5ABF" w:rsidP="00F924A1">
            <w:pPr>
              <w:spacing w:before="80" w:line="320" w:lineRule="exact"/>
              <w:jc w:val="center"/>
              <w:rPr>
                <w:rFonts w:ascii="Times New Roman" w:hAnsi="Times New Roman"/>
                <w:b/>
                <w:lang w:val="nl-NL"/>
              </w:rPr>
            </w:pPr>
            <w:r w:rsidRPr="00BC1AE8">
              <w:rPr>
                <w:rFonts w:ascii="Times New Roman" w:hAnsi="Times New Roman"/>
                <w:b/>
                <w:lang w:val="nl-NL"/>
              </w:rPr>
              <w:t>chỉ đạo</w:t>
            </w:r>
          </w:p>
        </w:tc>
      </w:tr>
      <w:tr w:rsidR="005E5ABF" w:rsidRPr="00BC1AE8" w:rsidTr="005E5ABF">
        <w:tc>
          <w:tcPr>
            <w:tcW w:w="990" w:type="dxa"/>
            <w:vAlign w:val="center"/>
          </w:tcPr>
          <w:p w:rsidR="005E5ABF" w:rsidRDefault="005E5ABF" w:rsidP="00F924A1">
            <w:pPr>
              <w:spacing w:line="360" w:lineRule="auto"/>
              <w:jc w:val="center"/>
              <w:rPr>
                <w:rFonts w:ascii="Times New Roman" w:hAnsi="Times New Roman"/>
              </w:rPr>
            </w:pPr>
            <w:r>
              <w:rPr>
                <w:rFonts w:ascii="Times New Roman" w:hAnsi="Times New Roman"/>
              </w:rPr>
              <w:t>03-06</w:t>
            </w:r>
          </w:p>
        </w:tc>
        <w:tc>
          <w:tcPr>
            <w:tcW w:w="6480" w:type="dxa"/>
            <w:vAlign w:val="center"/>
          </w:tcPr>
          <w:p w:rsidR="005E5ABF" w:rsidRDefault="005E5ABF" w:rsidP="00F924A1">
            <w:pPr>
              <w:jc w:val="both"/>
              <w:rPr>
                <w:rFonts w:ascii="Times New Roman" w:hAnsi="Times New Roman"/>
              </w:rPr>
            </w:pPr>
            <w:r>
              <w:rPr>
                <w:rFonts w:ascii="Times New Roman" w:hAnsi="Times New Roman"/>
              </w:rPr>
              <w:t>Sở GD&amp;ĐT thanh tra trường TH Đồn Đạc.</w:t>
            </w:r>
          </w:p>
        </w:tc>
        <w:tc>
          <w:tcPr>
            <w:tcW w:w="1970" w:type="dxa"/>
            <w:vAlign w:val="center"/>
          </w:tcPr>
          <w:p w:rsidR="005E5ABF" w:rsidRDefault="00FA5F74" w:rsidP="00F924A1">
            <w:pPr>
              <w:spacing w:line="360" w:lineRule="auto"/>
              <w:jc w:val="center"/>
              <w:rPr>
                <w:rFonts w:ascii="Times New Roman" w:hAnsi="Times New Roman"/>
              </w:rPr>
            </w:pPr>
            <w:r>
              <w:rPr>
                <w:rFonts w:ascii="Times New Roman" w:hAnsi="Times New Roman"/>
              </w:rPr>
              <w:t>BLĐ + Nhâm</w:t>
            </w:r>
          </w:p>
        </w:tc>
      </w:tr>
      <w:tr w:rsidR="00FA5F74" w:rsidRPr="00BC1AE8" w:rsidTr="005E5ABF">
        <w:tc>
          <w:tcPr>
            <w:tcW w:w="990" w:type="dxa"/>
            <w:vAlign w:val="center"/>
          </w:tcPr>
          <w:p w:rsidR="00FA5F74" w:rsidRDefault="00FA5F74" w:rsidP="00F924A1">
            <w:pPr>
              <w:spacing w:line="360" w:lineRule="auto"/>
              <w:jc w:val="center"/>
              <w:rPr>
                <w:rFonts w:ascii="Times New Roman" w:hAnsi="Times New Roman"/>
              </w:rPr>
            </w:pPr>
            <w:r>
              <w:rPr>
                <w:rFonts w:ascii="Times New Roman" w:hAnsi="Times New Roman"/>
              </w:rPr>
              <w:t>03</w:t>
            </w:r>
          </w:p>
        </w:tc>
        <w:tc>
          <w:tcPr>
            <w:tcW w:w="6480" w:type="dxa"/>
            <w:vAlign w:val="center"/>
          </w:tcPr>
          <w:p w:rsidR="00FA5F74" w:rsidRDefault="00FA5F74" w:rsidP="00CD6313">
            <w:pPr>
              <w:jc w:val="both"/>
              <w:rPr>
                <w:rFonts w:ascii="Times New Roman" w:hAnsi="Times New Roman"/>
              </w:rPr>
            </w:pPr>
            <w:r>
              <w:rPr>
                <w:rFonts w:ascii="Times New Roman" w:hAnsi="Times New Roman"/>
              </w:rPr>
              <w:t>Hội nghị</w:t>
            </w:r>
            <w:r w:rsidR="00CD6313">
              <w:rPr>
                <w:rFonts w:ascii="Times New Roman" w:hAnsi="Times New Roman"/>
              </w:rPr>
              <w:t xml:space="preserve"> CB, CC, VC P</w:t>
            </w:r>
            <w:r>
              <w:rPr>
                <w:rFonts w:ascii="Times New Roman" w:hAnsi="Times New Roman"/>
              </w:rPr>
              <w:t>hòng GD&amp;ĐT năm 2017</w:t>
            </w:r>
            <w:r w:rsidR="00CD6313">
              <w:rPr>
                <w:rFonts w:ascii="Times New Roman" w:hAnsi="Times New Roman"/>
              </w:rPr>
              <w:t>.</w:t>
            </w:r>
          </w:p>
        </w:tc>
        <w:tc>
          <w:tcPr>
            <w:tcW w:w="1970" w:type="dxa"/>
            <w:vAlign w:val="center"/>
          </w:tcPr>
          <w:p w:rsidR="00FA5F74" w:rsidRDefault="00FA5F74" w:rsidP="00F924A1">
            <w:pPr>
              <w:spacing w:line="360" w:lineRule="auto"/>
              <w:jc w:val="center"/>
              <w:rPr>
                <w:rFonts w:ascii="Times New Roman" w:hAnsi="Times New Roman"/>
              </w:rPr>
            </w:pPr>
            <w:r>
              <w:rPr>
                <w:rFonts w:ascii="Times New Roman" w:hAnsi="Times New Roman"/>
              </w:rPr>
              <w:t>BLĐ</w:t>
            </w:r>
            <w:r w:rsidR="00583EDC">
              <w:rPr>
                <w:rFonts w:ascii="Times New Roman" w:hAnsi="Times New Roman"/>
              </w:rPr>
              <w:t xml:space="preserve"> </w:t>
            </w:r>
            <w:r>
              <w:rPr>
                <w:rFonts w:ascii="Times New Roman" w:hAnsi="Times New Roman"/>
              </w:rPr>
              <w:t>+</w:t>
            </w:r>
            <w:r w:rsidR="00583EDC">
              <w:rPr>
                <w:rFonts w:ascii="Times New Roman" w:hAnsi="Times New Roman"/>
              </w:rPr>
              <w:t xml:space="preserve"> </w:t>
            </w:r>
            <w:r>
              <w:rPr>
                <w:rFonts w:ascii="Times New Roman" w:hAnsi="Times New Roman"/>
              </w:rPr>
              <w:t>CĐ</w:t>
            </w:r>
          </w:p>
        </w:tc>
      </w:tr>
      <w:tr w:rsidR="005E5ABF" w:rsidRPr="00BC1AE8" w:rsidTr="005E5ABF">
        <w:tc>
          <w:tcPr>
            <w:tcW w:w="990" w:type="dxa"/>
            <w:vAlign w:val="center"/>
          </w:tcPr>
          <w:p w:rsidR="005E5ABF" w:rsidRDefault="00FA5F74" w:rsidP="00F924A1">
            <w:pPr>
              <w:spacing w:line="360" w:lineRule="auto"/>
              <w:jc w:val="center"/>
              <w:rPr>
                <w:rFonts w:ascii="Times New Roman" w:hAnsi="Times New Roman"/>
              </w:rPr>
            </w:pPr>
            <w:r>
              <w:rPr>
                <w:rFonts w:ascii="Times New Roman" w:hAnsi="Times New Roman"/>
              </w:rPr>
              <w:t>0</w:t>
            </w:r>
            <w:r w:rsidR="005E5ABF">
              <w:rPr>
                <w:rFonts w:ascii="Times New Roman" w:hAnsi="Times New Roman"/>
              </w:rPr>
              <w:t>4</w:t>
            </w:r>
          </w:p>
        </w:tc>
        <w:tc>
          <w:tcPr>
            <w:tcW w:w="6480" w:type="dxa"/>
            <w:vAlign w:val="center"/>
          </w:tcPr>
          <w:p w:rsidR="005E5ABF" w:rsidRDefault="005E5ABF" w:rsidP="005E5ABF">
            <w:pPr>
              <w:jc w:val="both"/>
              <w:rPr>
                <w:rFonts w:ascii="Times New Roman" w:hAnsi="Times New Roman"/>
              </w:rPr>
            </w:pPr>
            <w:r>
              <w:rPr>
                <w:rFonts w:ascii="Times New Roman" w:hAnsi="Times New Roman"/>
              </w:rPr>
              <w:t>T</w:t>
            </w:r>
            <w:r>
              <w:rPr>
                <w:rFonts w:ascii="Times New Roman" w:hAnsi="Times New Roman"/>
              </w:rPr>
              <w:t>hi GV</w:t>
            </w:r>
            <w:r w:rsidR="00BA0A6D">
              <w:rPr>
                <w:rFonts w:ascii="Times New Roman" w:hAnsi="Times New Roman"/>
              </w:rPr>
              <w:t>D</w:t>
            </w:r>
            <w:r>
              <w:rPr>
                <w:rFonts w:ascii="Times New Roman" w:hAnsi="Times New Roman"/>
              </w:rPr>
              <w:t xml:space="preserve">G </w:t>
            </w:r>
            <w:r>
              <w:rPr>
                <w:rFonts w:ascii="Times New Roman" w:hAnsi="Times New Roman"/>
              </w:rPr>
              <w:t>bậc</w:t>
            </w:r>
            <w:r>
              <w:rPr>
                <w:rFonts w:ascii="Times New Roman" w:hAnsi="Times New Roman"/>
              </w:rPr>
              <w:t xml:space="preserve"> MN </w:t>
            </w:r>
            <w:r w:rsidR="00BA0A6D">
              <w:rPr>
                <w:rFonts w:ascii="Times New Roman" w:hAnsi="Times New Roman"/>
              </w:rPr>
              <w:t xml:space="preserve">cấp huyện </w:t>
            </w:r>
            <w:r>
              <w:rPr>
                <w:rFonts w:ascii="Times New Roman" w:hAnsi="Times New Roman"/>
              </w:rPr>
              <w:t xml:space="preserve">(phần thi lý thuyết) </w:t>
            </w:r>
            <w:r>
              <w:rPr>
                <w:rFonts w:ascii="Times New Roman" w:hAnsi="Times New Roman"/>
              </w:rPr>
              <w:t>tại Trường MN Thị trấn</w:t>
            </w:r>
            <w:r>
              <w:rPr>
                <w:rFonts w:ascii="Times New Roman" w:hAnsi="Times New Roman"/>
              </w:rPr>
              <w:t>.</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Thuận</w:t>
            </w:r>
          </w:p>
        </w:tc>
      </w:tr>
      <w:tr w:rsidR="005E5ABF" w:rsidRPr="00BC1AE8" w:rsidTr="005E5ABF">
        <w:tc>
          <w:tcPr>
            <w:tcW w:w="990" w:type="dxa"/>
            <w:vAlign w:val="center"/>
          </w:tcPr>
          <w:p w:rsidR="005E5ABF" w:rsidRDefault="00FA5F74" w:rsidP="00F924A1">
            <w:pPr>
              <w:spacing w:line="360" w:lineRule="auto"/>
              <w:jc w:val="center"/>
              <w:rPr>
                <w:rFonts w:ascii="Times New Roman" w:hAnsi="Times New Roman"/>
              </w:rPr>
            </w:pPr>
            <w:r>
              <w:rPr>
                <w:rFonts w:ascii="Times New Roman" w:hAnsi="Times New Roman"/>
              </w:rPr>
              <w:t>0</w:t>
            </w:r>
            <w:r w:rsidR="005E5ABF">
              <w:rPr>
                <w:rFonts w:ascii="Times New Roman" w:hAnsi="Times New Roman"/>
              </w:rPr>
              <w:t>5-</w:t>
            </w:r>
            <w:r>
              <w:rPr>
                <w:rFonts w:ascii="Times New Roman" w:hAnsi="Times New Roman"/>
              </w:rPr>
              <w:t>0</w:t>
            </w:r>
            <w:r w:rsidR="005E5ABF">
              <w:rPr>
                <w:rFonts w:ascii="Times New Roman" w:hAnsi="Times New Roman"/>
              </w:rPr>
              <w:t>6</w:t>
            </w:r>
          </w:p>
        </w:tc>
        <w:tc>
          <w:tcPr>
            <w:tcW w:w="6480" w:type="dxa"/>
            <w:vAlign w:val="center"/>
          </w:tcPr>
          <w:p w:rsidR="005E5ABF" w:rsidRDefault="005E5ABF" w:rsidP="00F924A1">
            <w:pPr>
              <w:jc w:val="both"/>
              <w:rPr>
                <w:rFonts w:ascii="Times New Roman" w:hAnsi="Times New Roman"/>
              </w:rPr>
            </w:pPr>
            <w:r>
              <w:rPr>
                <w:rFonts w:ascii="Times New Roman" w:hAnsi="Times New Roman"/>
              </w:rPr>
              <w:t>T</w:t>
            </w:r>
            <w:r>
              <w:rPr>
                <w:rFonts w:ascii="Times New Roman" w:hAnsi="Times New Roman"/>
              </w:rPr>
              <w:t xml:space="preserve">ổ chức kiểm tra cuối học kì I </w:t>
            </w:r>
            <w:r>
              <w:rPr>
                <w:rFonts w:ascii="Times New Roman" w:hAnsi="Times New Roman"/>
              </w:rPr>
              <w:t xml:space="preserve">bậc Tiểu học </w:t>
            </w:r>
            <w:r>
              <w:rPr>
                <w:rFonts w:ascii="Times New Roman" w:hAnsi="Times New Roman"/>
              </w:rPr>
              <w:t>năm học 2016-2017</w:t>
            </w:r>
            <w:r>
              <w:rPr>
                <w:rFonts w:ascii="Times New Roman" w:hAnsi="Times New Roman"/>
              </w:rPr>
              <w:t>.</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Nhâm</w:t>
            </w:r>
          </w:p>
        </w:tc>
      </w:tr>
      <w:tr w:rsidR="005E5ABF" w:rsidRPr="00BC1AE8" w:rsidTr="005E5ABF">
        <w:tc>
          <w:tcPr>
            <w:tcW w:w="990" w:type="dxa"/>
            <w:vAlign w:val="center"/>
          </w:tcPr>
          <w:p w:rsidR="005E5ABF" w:rsidRDefault="00FA5F74" w:rsidP="00F924A1">
            <w:pPr>
              <w:spacing w:line="360" w:lineRule="auto"/>
              <w:jc w:val="center"/>
              <w:rPr>
                <w:rFonts w:ascii="Times New Roman" w:hAnsi="Times New Roman"/>
              </w:rPr>
            </w:pPr>
            <w:r>
              <w:rPr>
                <w:rFonts w:ascii="Times New Roman" w:hAnsi="Times New Roman"/>
              </w:rPr>
              <w:t>0</w:t>
            </w:r>
            <w:r w:rsidR="005E5ABF">
              <w:rPr>
                <w:rFonts w:ascii="Times New Roman" w:hAnsi="Times New Roman"/>
              </w:rPr>
              <w:t>9-13</w:t>
            </w:r>
          </w:p>
        </w:tc>
        <w:tc>
          <w:tcPr>
            <w:tcW w:w="6480" w:type="dxa"/>
            <w:vAlign w:val="center"/>
          </w:tcPr>
          <w:p w:rsidR="005E5ABF" w:rsidRDefault="005E5ABF" w:rsidP="005E5ABF">
            <w:pPr>
              <w:jc w:val="both"/>
              <w:rPr>
                <w:rFonts w:ascii="Times New Roman" w:hAnsi="Times New Roman"/>
              </w:rPr>
            </w:pPr>
            <w:r>
              <w:rPr>
                <w:rFonts w:ascii="Times New Roman" w:hAnsi="Times New Roman"/>
              </w:rPr>
              <w:t>Thi GV</w:t>
            </w:r>
            <w:r w:rsidR="00BA0A6D">
              <w:rPr>
                <w:rFonts w:ascii="Times New Roman" w:hAnsi="Times New Roman"/>
              </w:rPr>
              <w:t>D</w:t>
            </w:r>
            <w:r>
              <w:rPr>
                <w:rFonts w:ascii="Times New Roman" w:hAnsi="Times New Roman"/>
              </w:rPr>
              <w:t>G bậc MN</w:t>
            </w:r>
            <w:r w:rsidR="00BA0A6D">
              <w:rPr>
                <w:rFonts w:ascii="Times New Roman" w:hAnsi="Times New Roman"/>
              </w:rPr>
              <w:t xml:space="preserve"> cấp huyện</w:t>
            </w:r>
            <w:r>
              <w:rPr>
                <w:rFonts w:ascii="Times New Roman" w:hAnsi="Times New Roman"/>
              </w:rPr>
              <w:t xml:space="preserve"> (phần thi </w:t>
            </w:r>
            <w:r>
              <w:rPr>
                <w:rFonts w:ascii="Times New Roman" w:hAnsi="Times New Roman"/>
              </w:rPr>
              <w:t>thực hành</w:t>
            </w:r>
            <w:r>
              <w:rPr>
                <w:rFonts w:ascii="Times New Roman" w:hAnsi="Times New Roman"/>
              </w:rPr>
              <w:t>) tại Trường MN Thị trấn.</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Thuận</w:t>
            </w:r>
          </w:p>
        </w:tc>
      </w:tr>
      <w:tr w:rsidR="005E5ABF" w:rsidRPr="00BC1AE8" w:rsidTr="005E5ABF">
        <w:tc>
          <w:tcPr>
            <w:tcW w:w="990" w:type="dxa"/>
            <w:vAlign w:val="center"/>
          </w:tcPr>
          <w:p w:rsidR="005E5ABF" w:rsidRDefault="005E5ABF" w:rsidP="00F924A1">
            <w:pPr>
              <w:spacing w:line="360" w:lineRule="auto"/>
              <w:jc w:val="center"/>
              <w:rPr>
                <w:rFonts w:ascii="Times New Roman" w:hAnsi="Times New Roman"/>
              </w:rPr>
            </w:pPr>
            <w:r>
              <w:rPr>
                <w:rFonts w:ascii="Times New Roman" w:hAnsi="Times New Roman"/>
              </w:rPr>
              <w:t>10</w:t>
            </w:r>
          </w:p>
        </w:tc>
        <w:tc>
          <w:tcPr>
            <w:tcW w:w="6480" w:type="dxa"/>
            <w:vAlign w:val="center"/>
          </w:tcPr>
          <w:p w:rsidR="005E5ABF" w:rsidRPr="004A6575" w:rsidRDefault="005E5ABF" w:rsidP="00F924A1">
            <w:pPr>
              <w:jc w:val="both"/>
              <w:rPr>
                <w:rFonts w:ascii="Times New Roman" w:hAnsi="Times New Roman"/>
              </w:rPr>
            </w:pPr>
            <w:r>
              <w:rPr>
                <w:rFonts w:ascii="Times New Roman" w:hAnsi="Times New Roman"/>
              </w:rPr>
              <w:t>Các trường có cấp THCS gửi sản phẩm đăng ký dự thi vận dụng kiến thức liên môn và dạy học tích hợp về PGD</w:t>
            </w:r>
            <w:r w:rsidR="00BA0A6D">
              <w:rPr>
                <w:rFonts w:ascii="Times New Roman" w:hAnsi="Times New Roman"/>
              </w:rPr>
              <w:t>.</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Nam</w:t>
            </w:r>
          </w:p>
        </w:tc>
      </w:tr>
      <w:tr w:rsidR="00BA0A6D" w:rsidRPr="00BC1AE8" w:rsidTr="005E5ABF">
        <w:tc>
          <w:tcPr>
            <w:tcW w:w="990" w:type="dxa"/>
            <w:vAlign w:val="center"/>
          </w:tcPr>
          <w:p w:rsidR="00BA0A6D" w:rsidRDefault="00BA0A6D" w:rsidP="00F924A1">
            <w:pPr>
              <w:spacing w:line="360" w:lineRule="auto"/>
              <w:jc w:val="center"/>
              <w:rPr>
                <w:rFonts w:ascii="Times New Roman" w:hAnsi="Times New Roman"/>
              </w:rPr>
            </w:pPr>
            <w:r>
              <w:rPr>
                <w:rFonts w:ascii="Times New Roman" w:hAnsi="Times New Roman"/>
              </w:rPr>
              <w:t>10-20</w:t>
            </w:r>
          </w:p>
        </w:tc>
        <w:tc>
          <w:tcPr>
            <w:tcW w:w="6480" w:type="dxa"/>
            <w:vAlign w:val="center"/>
          </w:tcPr>
          <w:p w:rsidR="00BA0A6D" w:rsidRDefault="00BA0A6D" w:rsidP="00F924A1">
            <w:pPr>
              <w:jc w:val="both"/>
              <w:rPr>
                <w:rFonts w:ascii="Times New Roman" w:hAnsi="Times New Roman"/>
              </w:rPr>
            </w:pPr>
            <w:r>
              <w:rPr>
                <w:rFonts w:ascii="Times New Roman" w:hAnsi="Times New Roman"/>
              </w:rPr>
              <w:t>Các trường tổ chức sơ kết học kì I năm học 2016-2017.</w:t>
            </w:r>
          </w:p>
        </w:tc>
        <w:tc>
          <w:tcPr>
            <w:tcW w:w="1970" w:type="dxa"/>
            <w:vAlign w:val="center"/>
          </w:tcPr>
          <w:p w:rsidR="00BA0A6D" w:rsidRDefault="00583EDC" w:rsidP="00F924A1">
            <w:pPr>
              <w:spacing w:line="360" w:lineRule="auto"/>
              <w:jc w:val="center"/>
              <w:rPr>
                <w:rFonts w:ascii="Times New Roman" w:hAnsi="Times New Roman"/>
              </w:rPr>
            </w:pPr>
            <w:r>
              <w:rPr>
                <w:rFonts w:ascii="Times New Roman" w:hAnsi="Times New Roman"/>
              </w:rPr>
              <w:t>BLĐ + CM</w:t>
            </w:r>
          </w:p>
        </w:tc>
      </w:tr>
      <w:tr w:rsidR="005E5ABF" w:rsidRPr="00BC1AE8" w:rsidTr="005E5ABF">
        <w:tc>
          <w:tcPr>
            <w:tcW w:w="990" w:type="dxa"/>
            <w:vAlign w:val="center"/>
          </w:tcPr>
          <w:p w:rsidR="005E5ABF" w:rsidRDefault="005E5ABF" w:rsidP="00F924A1">
            <w:pPr>
              <w:spacing w:line="360" w:lineRule="auto"/>
              <w:jc w:val="center"/>
              <w:rPr>
                <w:rFonts w:ascii="Times New Roman" w:hAnsi="Times New Roman"/>
              </w:rPr>
            </w:pPr>
            <w:r>
              <w:rPr>
                <w:rFonts w:ascii="Times New Roman" w:hAnsi="Times New Roman"/>
              </w:rPr>
              <w:t>12</w:t>
            </w:r>
          </w:p>
        </w:tc>
        <w:tc>
          <w:tcPr>
            <w:tcW w:w="6480" w:type="dxa"/>
            <w:vAlign w:val="center"/>
          </w:tcPr>
          <w:p w:rsidR="005E5ABF" w:rsidRDefault="00BA0A6D" w:rsidP="00F924A1">
            <w:pPr>
              <w:jc w:val="both"/>
              <w:rPr>
                <w:rFonts w:ascii="Times New Roman" w:hAnsi="Times New Roman"/>
              </w:rPr>
            </w:pPr>
            <w:r>
              <w:rPr>
                <w:rFonts w:ascii="Times New Roman" w:hAnsi="Times New Roman"/>
              </w:rPr>
              <w:t>T</w:t>
            </w:r>
            <w:r w:rsidR="005E5ABF">
              <w:rPr>
                <w:rFonts w:ascii="Times New Roman" w:hAnsi="Times New Roman"/>
              </w:rPr>
              <w:t xml:space="preserve">hi GVDG </w:t>
            </w:r>
            <w:r>
              <w:rPr>
                <w:rFonts w:ascii="Times New Roman" w:hAnsi="Times New Roman"/>
              </w:rPr>
              <w:t xml:space="preserve">bậc </w:t>
            </w:r>
            <w:r w:rsidR="005E5ABF">
              <w:rPr>
                <w:rFonts w:ascii="Times New Roman" w:hAnsi="Times New Roman"/>
              </w:rPr>
              <w:t>THCS cấp huyện</w:t>
            </w:r>
            <w:r>
              <w:rPr>
                <w:rFonts w:ascii="Times New Roman" w:hAnsi="Times New Roman"/>
              </w:rPr>
              <w:t xml:space="preserve"> (phần thi lý thuyết)</w:t>
            </w:r>
            <w:r w:rsidR="005E5ABF">
              <w:rPr>
                <w:rFonts w:ascii="Times New Roman" w:hAnsi="Times New Roman"/>
              </w:rPr>
              <w:t xml:space="preserve"> tại Trường THCS Thị Trấn</w:t>
            </w:r>
            <w:r>
              <w:rPr>
                <w:rFonts w:ascii="Times New Roman" w:hAnsi="Times New Roman"/>
              </w:rPr>
              <w:t>.</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Nam</w:t>
            </w:r>
          </w:p>
        </w:tc>
      </w:tr>
      <w:tr w:rsidR="005E5ABF" w:rsidRPr="00BC1AE8" w:rsidTr="005E5ABF">
        <w:tc>
          <w:tcPr>
            <w:tcW w:w="990" w:type="dxa"/>
            <w:vAlign w:val="center"/>
          </w:tcPr>
          <w:p w:rsidR="005E5ABF" w:rsidRDefault="005E5ABF" w:rsidP="00F924A1">
            <w:pPr>
              <w:spacing w:line="360" w:lineRule="auto"/>
              <w:jc w:val="center"/>
              <w:rPr>
                <w:rFonts w:ascii="Times New Roman" w:hAnsi="Times New Roman"/>
              </w:rPr>
            </w:pPr>
            <w:r>
              <w:rPr>
                <w:rFonts w:ascii="Times New Roman" w:hAnsi="Times New Roman"/>
              </w:rPr>
              <w:t>13</w:t>
            </w:r>
          </w:p>
        </w:tc>
        <w:tc>
          <w:tcPr>
            <w:tcW w:w="6480" w:type="dxa"/>
            <w:vAlign w:val="center"/>
          </w:tcPr>
          <w:p w:rsidR="005E5ABF" w:rsidRDefault="005E5ABF" w:rsidP="00F924A1">
            <w:pPr>
              <w:jc w:val="both"/>
              <w:rPr>
                <w:rFonts w:ascii="Times New Roman" w:hAnsi="Times New Roman"/>
              </w:rPr>
            </w:pPr>
            <w:r>
              <w:rPr>
                <w:rFonts w:ascii="Times New Roman" w:hAnsi="Times New Roman"/>
              </w:rPr>
              <w:t>Tổ chức chuyên đề "dạy học theo chuẩn kiến thức kĩ năng, điều chỉnh nội dung dạy học trong môn Tiếng Việt lớp 4" tại Trường PTDTBT TH&amp;THCS Đồn Đạc II</w:t>
            </w:r>
            <w:r w:rsidR="00BA0A6D">
              <w:rPr>
                <w:rFonts w:ascii="Times New Roman" w:hAnsi="Times New Roman"/>
              </w:rPr>
              <w:t>.</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Nhâm</w:t>
            </w:r>
          </w:p>
        </w:tc>
      </w:tr>
      <w:tr w:rsidR="005E5ABF" w:rsidRPr="00BC1AE8" w:rsidTr="005E5ABF">
        <w:tc>
          <w:tcPr>
            <w:tcW w:w="990" w:type="dxa"/>
            <w:vAlign w:val="center"/>
          </w:tcPr>
          <w:p w:rsidR="005E5ABF" w:rsidRDefault="005E5ABF" w:rsidP="00F924A1">
            <w:pPr>
              <w:spacing w:line="360" w:lineRule="auto"/>
              <w:jc w:val="center"/>
              <w:rPr>
                <w:rFonts w:ascii="Times New Roman" w:hAnsi="Times New Roman"/>
              </w:rPr>
            </w:pPr>
            <w:r>
              <w:rPr>
                <w:rFonts w:ascii="Times New Roman" w:hAnsi="Times New Roman"/>
              </w:rPr>
              <w:t>13-14</w:t>
            </w:r>
          </w:p>
        </w:tc>
        <w:tc>
          <w:tcPr>
            <w:tcW w:w="6480" w:type="dxa"/>
            <w:vAlign w:val="center"/>
          </w:tcPr>
          <w:p w:rsidR="005E5ABF" w:rsidRPr="004A6575" w:rsidRDefault="005E5ABF" w:rsidP="00F924A1">
            <w:pPr>
              <w:jc w:val="both"/>
              <w:rPr>
                <w:rFonts w:ascii="Times New Roman" w:hAnsi="Times New Roman"/>
              </w:rPr>
            </w:pPr>
            <w:r>
              <w:rPr>
                <w:rFonts w:ascii="Times New Roman" w:hAnsi="Times New Roman"/>
              </w:rPr>
              <w:t>Tham gia thi giải toán trên máy tính cầm tay cấp tỉnh tại TP. Hạ Long</w:t>
            </w:r>
            <w:r w:rsidR="00BA0A6D">
              <w:rPr>
                <w:rFonts w:ascii="Times New Roman" w:hAnsi="Times New Roman"/>
              </w:rPr>
              <w:t>.</w:t>
            </w:r>
          </w:p>
        </w:tc>
        <w:tc>
          <w:tcPr>
            <w:tcW w:w="1970" w:type="dxa"/>
            <w:vAlign w:val="center"/>
          </w:tcPr>
          <w:p w:rsidR="005E5ABF" w:rsidRPr="00EC13A3" w:rsidRDefault="00583EDC" w:rsidP="00F924A1">
            <w:pPr>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Nam</w:t>
            </w:r>
          </w:p>
        </w:tc>
      </w:tr>
      <w:tr w:rsidR="005E5ABF" w:rsidRPr="00BC1AE8" w:rsidTr="005E5ABF">
        <w:tc>
          <w:tcPr>
            <w:tcW w:w="990" w:type="dxa"/>
            <w:vAlign w:val="center"/>
          </w:tcPr>
          <w:p w:rsidR="005E5ABF" w:rsidRDefault="005E5ABF" w:rsidP="00F924A1">
            <w:pPr>
              <w:spacing w:line="360" w:lineRule="auto"/>
              <w:jc w:val="center"/>
              <w:rPr>
                <w:rFonts w:ascii="Times New Roman" w:hAnsi="Times New Roman"/>
              </w:rPr>
            </w:pPr>
            <w:r>
              <w:rPr>
                <w:rFonts w:ascii="Times New Roman" w:hAnsi="Times New Roman"/>
              </w:rPr>
              <w:t>14</w:t>
            </w:r>
          </w:p>
        </w:tc>
        <w:tc>
          <w:tcPr>
            <w:tcW w:w="6480" w:type="dxa"/>
            <w:vAlign w:val="center"/>
          </w:tcPr>
          <w:p w:rsidR="005E5ABF" w:rsidRDefault="005E5ABF" w:rsidP="00F924A1">
            <w:pPr>
              <w:jc w:val="both"/>
              <w:rPr>
                <w:rFonts w:ascii="Times New Roman" w:hAnsi="Times New Roman"/>
              </w:rPr>
            </w:pPr>
            <w:r>
              <w:rPr>
                <w:rFonts w:ascii="Times New Roman" w:hAnsi="Times New Roman"/>
              </w:rPr>
              <w:t>Tập huấn chế độ chính sách người học cho CBQL, kế toán các trường MN, PT tại Trường PTDT Nội Trú</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Huyền</w:t>
            </w:r>
          </w:p>
        </w:tc>
      </w:tr>
      <w:tr w:rsidR="005E5ABF" w:rsidRPr="00BC1AE8" w:rsidTr="005E5ABF">
        <w:tc>
          <w:tcPr>
            <w:tcW w:w="990" w:type="dxa"/>
            <w:vAlign w:val="center"/>
          </w:tcPr>
          <w:p w:rsidR="005E5ABF" w:rsidRDefault="005E5ABF" w:rsidP="00F924A1">
            <w:pPr>
              <w:spacing w:line="360" w:lineRule="auto"/>
              <w:jc w:val="center"/>
              <w:rPr>
                <w:rFonts w:ascii="Times New Roman" w:hAnsi="Times New Roman"/>
              </w:rPr>
            </w:pPr>
            <w:r>
              <w:rPr>
                <w:rFonts w:ascii="Times New Roman" w:hAnsi="Times New Roman"/>
              </w:rPr>
              <w:t>14-15</w:t>
            </w:r>
          </w:p>
        </w:tc>
        <w:tc>
          <w:tcPr>
            <w:tcW w:w="6480" w:type="dxa"/>
            <w:vAlign w:val="center"/>
          </w:tcPr>
          <w:p w:rsidR="005E5ABF" w:rsidRPr="004A6575" w:rsidRDefault="005E5ABF" w:rsidP="00F924A1">
            <w:pPr>
              <w:jc w:val="both"/>
              <w:rPr>
                <w:rFonts w:ascii="Times New Roman" w:hAnsi="Times New Roman"/>
              </w:rPr>
            </w:pPr>
            <w:r>
              <w:rPr>
                <w:rFonts w:ascii="Times New Roman" w:hAnsi="Times New Roman"/>
              </w:rPr>
              <w:t>Tổ chức thi IOE cấp huyện tại Trường PTDT Nội Trú.</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Diệu, Phượng</w:t>
            </w:r>
          </w:p>
        </w:tc>
      </w:tr>
      <w:tr w:rsidR="00BA0A6D" w:rsidRPr="00BC1AE8" w:rsidTr="005E5ABF">
        <w:tc>
          <w:tcPr>
            <w:tcW w:w="990" w:type="dxa"/>
            <w:vAlign w:val="center"/>
          </w:tcPr>
          <w:p w:rsidR="00BA0A6D" w:rsidRDefault="00BA0A6D" w:rsidP="00F924A1">
            <w:pPr>
              <w:spacing w:line="360" w:lineRule="auto"/>
              <w:jc w:val="center"/>
              <w:rPr>
                <w:rFonts w:ascii="Times New Roman" w:hAnsi="Times New Roman"/>
              </w:rPr>
            </w:pPr>
            <w:r>
              <w:rPr>
                <w:rFonts w:ascii="Times New Roman" w:hAnsi="Times New Roman"/>
              </w:rPr>
              <w:lastRenderedPageBreak/>
              <w:t>16</w:t>
            </w:r>
          </w:p>
        </w:tc>
        <w:tc>
          <w:tcPr>
            <w:tcW w:w="6480" w:type="dxa"/>
            <w:vAlign w:val="center"/>
          </w:tcPr>
          <w:p w:rsidR="00BA0A6D" w:rsidRDefault="00BA0A6D" w:rsidP="00BA0A6D">
            <w:pPr>
              <w:jc w:val="both"/>
              <w:rPr>
                <w:rFonts w:ascii="Times New Roman" w:hAnsi="Times New Roman"/>
              </w:rPr>
            </w:pPr>
            <w:r>
              <w:rPr>
                <w:rFonts w:ascii="Times New Roman" w:hAnsi="Times New Roman"/>
              </w:rPr>
              <w:t>Hội nghị sơ kết học kì I năm học 2016-2017.</w:t>
            </w:r>
          </w:p>
        </w:tc>
        <w:tc>
          <w:tcPr>
            <w:tcW w:w="1970" w:type="dxa"/>
            <w:vAlign w:val="center"/>
          </w:tcPr>
          <w:p w:rsidR="00BA0A6D" w:rsidRDefault="00583EDC" w:rsidP="00F924A1">
            <w:pPr>
              <w:spacing w:line="360" w:lineRule="auto"/>
              <w:jc w:val="center"/>
              <w:rPr>
                <w:rFonts w:ascii="Times New Roman" w:hAnsi="Times New Roman"/>
              </w:rPr>
            </w:pPr>
            <w:r>
              <w:rPr>
                <w:rFonts w:ascii="Times New Roman" w:hAnsi="Times New Roman"/>
              </w:rPr>
              <w:t>BLĐ + CM</w:t>
            </w:r>
          </w:p>
        </w:tc>
      </w:tr>
      <w:tr w:rsidR="005E5ABF" w:rsidRPr="00BC1AE8" w:rsidTr="005E5ABF">
        <w:tc>
          <w:tcPr>
            <w:tcW w:w="990" w:type="dxa"/>
            <w:vAlign w:val="center"/>
          </w:tcPr>
          <w:p w:rsidR="005E5ABF" w:rsidRDefault="005E5ABF" w:rsidP="00F924A1">
            <w:pPr>
              <w:spacing w:line="360" w:lineRule="auto"/>
              <w:jc w:val="center"/>
              <w:rPr>
                <w:rFonts w:ascii="Times New Roman" w:hAnsi="Times New Roman"/>
              </w:rPr>
            </w:pPr>
            <w:r>
              <w:rPr>
                <w:rFonts w:ascii="Times New Roman" w:hAnsi="Times New Roman"/>
              </w:rPr>
              <w:t>17-19</w:t>
            </w:r>
          </w:p>
        </w:tc>
        <w:tc>
          <w:tcPr>
            <w:tcW w:w="6480" w:type="dxa"/>
            <w:vAlign w:val="center"/>
          </w:tcPr>
          <w:p w:rsidR="005E5ABF" w:rsidRDefault="00BA0A6D" w:rsidP="00BA0A6D">
            <w:pPr>
              <w:jc w:val="both"/>
              <w:rPr>
                <w:rFonts w:ascii="Times New Roman" w:hAnsi="Times New Roman"/>
              </w:rPr>
            </w:pPr>
            <w:r>
              <w:rPr>
                <w:rFonts w:ascii="Times New Roman" w:hAnsi="Times New Roman"/>
              </w:rPr>
              <w:t xml:space="preserve">Thi GVDG bậc THCS cấp huyện (phần thi </w:t>
            </w:r>
            <w:r>
              <w:rPr>
                <w:rFonts w:ascii="Times New Roman" w:hAnsi="Times New Roman"/>
              </w:rPr>
              <w:t>thực hành</w:t>
            </w:r>
            <w:r>
              <w:rPr>
                <w:rFonts w:ascii="Times New Roman" w:hAnsi="Times New Roman"/>
              </w:rPr>
              <w:t>) tại Trường THCS Thị Trấn.</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w:t>
            </w:r>
            <w:r w:rsidR="005E5ABF">
              <w:rPr>
                <w:rFonts w:ascii="Times New Roman" w:hAnsi="Times New Roman"/>
              </w:rPr>
              <w:t>Nam</w:t>
            </w:r>
          </w:p>
        </w:tc>
      </w:tr>
      <w:tr w:rsidR="005E5ABF" w:rsidRPr="00BC1AE8" w:rsidTr="005E5ABF">
        <w:tc>
          <w:tcPr>
            <w:tcW w:w="990" w:type="dxa"/>
            <w:vAlign w:val="center"/>
          </w:tcPr>
          <w:p w:rsidR="005E5ABF" w:rsidRDefault="00FA5F74" w:rsidP="00F924A1">
            <w:pPr>
              <w:spacing w:line="360" w:lineRule="auto"/>
              <w:jc w:val="center"/>
              <w:rPr>
                <w:rFonts w:ascii="Times New Roman" w:hAnsi="Times New Roman"/>
              </w:rPr>
            </w:pPr>
            <w:r>
              <w:rPr>
                <w:rFonts w:ascii="Times New Roman" w:hAnsi="Times New Roman"/>
              </w:rPr>
              <w:t>25</w:t>
            </w:r>
          </w:p>
        </w:tc>
        <w:tc>
          <w:tcPr>
            <w:tcW w:w="6480" w:type="dxa"/>
            <w:vAlign w:val="center"/>
          </w:tcPr>
          <w:p w:rsidR="005E5ABF" w:rsidRDefault="00FA5F74" w:rsidP="00F924A1">
            <w:pPr>
              <w:jc w:val="both"/>
              <w:rPr>
                <w:rFonts w:ascii="Times New Roman" w:hAnsi="Times New Roman"/>
              </w:rPr>
            </w:pPr>
            <w:r>
              <w:rPr>
                <w:rFonts w:ascii="Times New Roman" w:hAnsi="Times New Roman"/>
              </w:rPr>
              <w:t>Học sinh các bậc học nghỉ Tết Nguyên đán</w:t>
            </w:r>
            <w:r w:rsidR="00583EDC">
              <w:rPr>
                <w:rFonts w:ascii="Times New Roman" w:hAnsi="Times New Roman"/>
              </w:rPr>
              <w:t xml:space="preserve"> 2017.</w:t>
            </w:r>
          </w:p>
        </w:tc>
        <w:tc>
          <w:tcPr>
            <w:tcW w:w="1970" w:type="dxa"/>
            <w:vAlign w:val="center"/>
          </w:tcPr>
          <w:p w:rsidR="005E5ABF" w:rsidRDefault="00583EDC" w:rsidP="00583EDC">
            <w:pPr>
              <w:spacing w:line="360" w:lineRule="auto"/>
              <w:jc w:val="center"/>
              <w:rPr>
                <w:rFonts w:ascii="Times New Roman" w:hAnsi="Times New Roman"/>
              </w:rPr>
            </w:pPr>
            <w:r>
              <w:rPr>
                <w:rFonts w:ascii="Times New Roman" w:hAnsi="Times New Roman"/>
              </w:rPr>
              <w:t>BLĐ</w:t>
            </w:r>
            <w:r>
              <w:rPr>
                <w:rFonts w:ascii="Times New Roman" w:hAnsi="Times New Roman"/>
              </w:rPr>
              <w:t xml:space="preserve"> </w:t>
            </w:r>
            <w:r>
              <w:rPr>
                <w:rFonts w:ascii="Times New Roman" w:hAnsi="Times New Roman"/>
              </w:rPr>
              <w:t>+</w:t>
            </w:r>
            <w:r>
              <w:rPr>
                <w:rFonts w:ascii="Times New Roman" w:hAnsi="Times New Roman"/>
              </w:rPr>
              <w:t xml:space="preserve"> CM</w:t>
            </w:r>
          </w:p>
        </w:tc>
      </w:tr>
      <w:tr w:rsidR="005E5ABF" w:rsidRPr="00BC1AE8" w:rsidTr="005E5ABF">
        <w:tc>
          <w:tcPr>
            <w:tcW w:w="990" w:type="dxa"/>
            <w:vAlign w:val="center"/>
          </w:tcPr>
          <w:p w:rsidR="005E5ABF" w:rsidRDefault="00583EDC" w:rsidP="00F924A1">
            <w:pPr>
              <w:spacing w:line="360" w:lineRule="auto"/>
              <w:jc w:val="center"/>
              <w:rPr>
                <w:rFonts w:ascii="Times New Roman" w:hAnsi="Times New Roman"/>
              </w:rPr>
            </w:pPr>
            <w:r>
              <w:rPr>
                <w:rFonts w:ascii="Times New Roman" w:hAnsi="Times New Roman"/>
              </w:rPr>
              <w:t>26</w:t>
            </w:r>
          </w:p>
        </w:tc>
        <w:tc>
          <w:tcPr>
            <w:tcW w:w="6480" w:type="dxa"/>
            <w:vAlign w:val="center"/>
          </w:tcPr>
          <w:p w:rsidR="005E5ABF" w:rsidRDefault="00583EDC" w:rsidP="00F924A1">
            <w:pPr>
              <w:jc w:val="both"/>
              <w:rPr>
                <w:rFonts w:ascii="Times New Roman" w:hAnsi="Times New Roman"/>
              </w:rPr>
            </w:pPr>
            <w:r>
              <w:rPr>
                <w:rFonts w:ascii="Times New Roman" w:hAnsi="Times New Roman"/>
              </w:rPr>
              <w:t>Công chức, viên chức, lao động ngành giáo dục nghỉ Tết Nguyên đán 2017.</w:t>
            </w:r>
          </w:p>
        </w:tc>
        <w:tc>
          <w:tcPr>
            <w:tcW w:w="1970" w:type="dxa"/>
            <w:vAlign w:val="center"/>
          </w:tcPr>
          <w:p w:rsidR="005E5ABF" w:rsidRDefault="00583EDC" w:rsidP="00F924A1">
            <w:pPr>
              <w:spacing w:line="360" w:lineRule="auto"/>
              <w:jc w:val="center"/>
              <w:rPr>
                <w:rFonts w:ascii="Times New Roman" w:hAnsi="Times New Roman"/>
              </w:rPr>
            </w:pPr>
            <w:r>
              <w:rPr>
                <w:rFonts w:ascii="Times New Roman" w:hAnsi="Times New Roman"/>
              </w:rPr>
              <w:t>BLĐ + CM</w:t>
            </w:r>
          </w:p>
        </w:tc>
      </w:tr>
    </w:tbl>
    <w:p w:rsidR="00583EDC" w:rsidRDefault="00583EDC" w:rsidP="005E5ABF">
      <w:pPr>
        <w:spacing w:before="80" w:line="320" w:lineRule="exact"/>
        <w:ind w:firstLine="567"/>
        <w:jc w:val="both"/>
        <w:rPr>
          <w:rFonts w:ascii="Times New Roman" w:hAnsi="Times New Roman"/>
          <w:b/>
          <w:lang w:val="nl-NL"/>
        </w:rPr>
      </w:pPr>
    </w:p>
    <w:p w:rsidR="005E5ABF" w:rsidRPr="00486068" w:rsidRDefault="005E5ABF" w:rsidP="005E5ABF">
      <w:pPr>
        <w:spacing w:before="80" w:line="320" w:lineRule="exact"/>
        <w:ind w:firstLine="567"/>
        <w:jc w:val="both"/>
        <w:rPr>
          <w:rFonts w:ascii="Times New Roman" w:hAnsi="Times New Roman"/>
          <w:b/>
          <w:lang w:val="nl-NL"/>
        </w:rPr>
      </w:pPr>
      <w:r w:rsidRPr="00486068">
        <w:rPr>
          <w:rFonts w:ascii="Times New Roman" w:hAnsi="Times New Roman"/>
          <w:b/>
          <w:lang w:val="nl-NL"/>
        </w:rPr>
        <w:t>Ngoài nhiệm vụ trên, các trường thực hiện tốt một số nhiệm vụ sau:</w:t>
      </w:r>
    </w:p>
    <w:p w:rsidR="00CD6313" w:rsidRPr="004A7861" w:rsidRDefault="00CD6313" w:rsidP="00CD6313">
      <w:pPr>
        <w:spacing w:before="80" w:line="320" w:lineRule="exact"/>
        <w:ind w:firstLine="567"/>
        <w:jc w:val="both"/>
        <w:rPr>
          <w:rFonts w:ascii="Times New Roman" w:hAnsi="Times New Roman"/>
          <w:lang w:val="nl-NL"/>
        </w:rPr>
      </w:pPr>
      <w:r>
        <w:rPr>
          <w:rFonts w:ascii="Times New Roman" w:hAnsi="Times New Roman"/>
          <w:lang w:val="nl-NL"/>
        </w:rPr>
        <w:t>- Tổ chức văn hóa - văn nghệ</w:t>
      </w:r>
      <w:r w:rsidRPr="004A7861">
        <w:rPr>
          <w:rFonts w:ascii="Times New Roman" w:hAnsi="Times New Roman"/>
          <w:lang w:val="nl-NL"/>
        </w:rPr>
        <w:t xml:space="preserve"> "Mừng Đảng - mừng Xu</w:t>
      </w:r>
      <w:r>
        <w:rPr>
          <w:rFonts w:ascii="Times New Roman" w:hAnsi="Times New Roman"/>
          <w:lang w:val="nl-NL"/>
        </w:rPr>
        <w:t xml:space="preserve">ân </w:t>
      </w:r>
      <w:r>
        <w:rPr>
          <w:rFonts w:ascii="Times New Roman" w:hAnsi="Times New Roman"/>
          <w:lang w:val="nl-NL"/>
        </w:rPr>
        <w:t>Đinh Dậu</w:t>
      </w:r>
      <w:r>
        <w:rPr>
          <w:rFonts w:ascii="Times New Roman" w:hAnsi="Times New Roman"/>
          <w:lang w:val="nl-NL"/>
        </w:rPr>
        <w:t xml:space="preserve"> 201</w:t>
      </w:r>
      <w:r>
        <w:rPr>
          <w:rFonts w:ascii="Times New Roman" w:hAnsi="Times New Roman"/>
          <w:lang w:val="nl-NL"/>
        </w:rPr>
        <w:t>7</w:t>
      </w:r>
      <w:r>
        <w:rPr>
          <w:rFonts w:ascii="Times New Roman" w:hAnsi="Times New Roman"/>
          <w:lang w:val="nl-NL"/>
        </w:rPr>
        <w:t>"</w:t>
      </w:r>
      <w:r w:rsidRPr="00601654">
        <w:rPr>
          <w:rFonts w:ascii="Times New Roman" w:hAnsi="Times New Roman"/>
          <w:lang w:val="nl-NL"/>
        </w:rPr>
        <w:t xml:space="preserve"> </w:t>
      </w:r>
      <w:r>
        <w:rPr>
          <w:rFonts w:ascii="Times New Roman" w:hAnsi="Times New Roman"/>
          <w:lang w:val="nl-NL"/>
        </w:rPr>
        <w:t>và tích cực tham g</w:t>
      </w:r>
      <w:r>
        <w:rPr>
          <w:rFonts w:ascii="Times New Roman" w:hAnsi="Times New Roman"/>
          <w:lang w:val="nl-NL"/>
        </w:rPr>
        <w:t xml:space="preserve">ia các hoạt động tại địa phương; </w:t>
      </w:r>
      <w:r w:rsidRPr="00486068">
        <w:rPr>
          <w:rFonts w:ascii="Times New Roman" w:hAnsi="Times New Roman"/>
          <w:lang w:val="nl-NL"/>
        </w:rPr>
        <w:t xml:space="preserve">thi đua chào mừng kỷ niệm </w:t>
      </w:r>
      <w:r>
        <w:rPr>
          <w:rFonts w:ascii="Times New Roman" w:hAnsi="Times New Roman"/>
          <w:lang w:val="nl-NL"/>
        </w:rPr>
        <w:t>87</w:t>
      </w:r>
      <w:r w:rsidRPr="00486068">
        <w:rPr>
          <w:rFonts w:ascii="Times New Roman" w:hAnsi="Times New Roman"/>
          <w:lang w:val="nl-NL"/>
        </w:rPr>
        <w:t xml:space="preserve"> năm ngày thành lập </w:t>
      </w:r>
      <w:r>
        <w:rPr>
          <w:rFonts w:ascii="Times New Roman" w:hAnsi="Times New Roman"/>
          <w:lang w:val="nl-NL"/>
        </w:rPr>
        <w:t>Đảng Cộng sản</w:t>
      </w:r>
      <w:r w:rsidRPr="00486068">
        <w:rPr>
          <w:rFonts w:ascii="Times New Roman" w:hAnsi="Times New Roman"/>
          <w:lang w:val="nl-NL"/>
        </w:rPr>
        <w:t xml:space="preserve"> Việt Nam (</w:t>
      </w:r>
      <w:r>
        <w:rPr>
          <w:rFonts w:ascii="Times New Roman" w:hAnsi="Times New Roman"/>
          <w:lang w:val="nl-NL"/>
        </w:rPr>
        <w:t>03/0</w:t>
      </w:r>
      <w:r w:rsidRPr="00486068">
        <w:rPr>
          <w:rFonts w:ascii="Times New Roman" w:hAnsi="Times New Roman"/>
          <w:lang w:val="nl-NL"/>
        </w:rPr>
        <w:t>2/19</w:t>
      </w:r>
      <w:r>
        <w:rPr>
          <w:rFonts w:ascii="Times New Roman" w:hAnsi="Times New Roman"/>
          <w:lang w:val="nl-NL"/>
        </w:rPr>
        <w:t>30-03</w:t>
      </w:r>
      <w:r w:rsidRPr="00486068">
        <w:rPr>
          <w:rFonts w:ascii="Times New Roman" w:hAnsi="Times New Roman"/>
          <w:lang w:val="nl-NL"/>
        </w:rPr>
        <w:t>/</w:t>
      </w:r>
      <w:r>
        <w:rPr>
          <w:rFonts w:ascii="Times New Roman" w:hAnsi="Times New Roman"/>
          <w:lang w:val="nl-NL"/>
        </w:rPr>
        <w:t>0</w:t>
      </w:r>
      <w:r w:rsidRPr="00486068">
        <w:rPr>
          <w:rFonts w:ascii="Times New Roman" w:hAnsi="Times New Roman"/>
          <w:lang w:val="nl-NL"/>
        </w:rPr>
        <w:t>2/201</w:t>
      </w:r>
      <w:r>
        <w:rPr>
          <w:rFonts w:ascii="Times New Roman" w:hAnsi="Times New Roman"/>
          <w:lang w:val="nl-NL"/>
        </w:rPr>
        <w:t>7</w:t>
      </w:r>
      <w:r w:rsidRPr="00486068">
        <w:rPr>
          <w:rFonts w:ascii="Times New Roman" w:hAnsi="Times New Roman"/>
          <w:lang w:val="nl-NL"/>
        </w:rPr>
        <w:t>)</w:t>
      </w:r>
      <w:r>
        <w:rPr>
          <w:rFonts w:ascii="Times New Roman" w:hAnsi="Times New Roman"/>
          <w:lang w:val="nl-NL"/>
        </w:rPr>
        <w:t>.</w:t>
      </w:r>
    </w:p>
    <w:p w:rsidR="00CD6313" w:rsidRPr="000F5259" w:rsidRDefault="00CD6313" w:rsidP="00CD6313">
      <w:pPr>
        <w:spacing w:before="80" w:line="360" w:lineRule="atLeast"/>
        <w:ind w:firstLine="567"/>
        <w:jc w:val="both"/>
        <w:rPr>
          <w:rFonts w:ascii="Times New Roman" w:hAnsi="Times New Roman"/>
          <w:lang w:val="nl-NL"/>
        </w:rPr>
      </w:pPr>
      <w:r>
        <w:rPr>
          <w:rFonts w:ascii="Times New Roman" w:hAnsi="Times New Roman"/>
          <w:lang w:val="nl-NL"/>
        </w:rPr>
        <w:t>- Quá</w:t>
      </w:r>
      <w:r w:rsidRPr="000F5259">
        <w:rPr>
          <w:rFonts w:ascii="Times New Roman" w:hAnsi="Times New Roman"/>
          <w:lang w:val="nl-NL"/>
        </w:rPr>
        <w:t>n triệt tới toà</w:t>
      </w:r>
      <w:r>
        <w:rPr>
          <w:rFonts w:ascii="Times New Roman" w:hAnsi="Times New Roman"/>
          <w:lang w:val="nl-NL"/>
        </w:rPr>
        <w:t>n thể CB,GV,NV và HS thực hiện tốt quy định của pháp luật về phòng chống pháo nổ</w:t>
      </w:r>
      <w:r w:rsidRPr="000F5259">
        <w:rPr>
          <w:rFonts w:ascii="Times New Roman" w:hAnsi="Times New Roman"/>
          <w:lang w:val="nl-NL"/>
        </w:rPr>
        <w:t>, đốt và thả "đèn trời"</w:t>
      </w:r>
      <w:r>
        <w:rPr>
          <w:rFonts w:ascii="Times New Roman" w:hAnsi="Times New Roman"/>
          <w:lang w:val="nl-NL"/>
        </w:rPr>
        <w:t xml:space="preserve">, </w:t>
      </w:r>
      <w:r w:rsidRPr="000F5259">
        <w:rPr>
          <w:rFonts w:ascii="Times New Roman" w:hAnsi="Times New Roman"/>
          <w:lang w:val="nl-NL"/>
        </w:rPr>
        <w:t>an toàn giao thông.</w:t>
      </w:r>
    </w:p>
    <w:p w:rsidR="00CD6313" w:rsidRPr="004A7861" w:rsidRDefault="00CD6313" w:rsidP="00CD6313">
      <w:pPr>
        <w:spacing w:before="80" w:line="320" w:lineRule="exact"/>
        <w:ind w:firstLine="567"/>
        <w:jc w:val="both"/>
        <w:rPr>
          <w:rFonts w:ascii="Times New Roman" w:hAnsi="Times New Roman"/>
          <w:lang w:val="nl-NL"/>
        </w:rPr>
      </w:pPr>
      <w:r w:rsidRPr="004A7861">
        <w:rPr>
          <w:rFonts w:ascii="Times New Roman" w:hAnsi="Times New Roman"/>
          <w:lang w:val="nl-NL"/>
        </w:rPr>
        <w:t>- X</w:t>
      </w:r>
      <w:r>
        <w:rPr>
          <w:rFonts w:ascii="Times New Roman" w:hAnsi="Times New Roman"/>
          <w:lang w:val="nl-NL"/>
        </w:rPr>
        <w:t>â</w:t>
      </w:r>
      <w:r w:rsidRPr="004A7861">
        <w:rPr>
          <w:rFonts w:ascii="Times New Roman" w:hAnsi="Times New Roman"/>
          <w:lang w:val="nl-NL"/>
        </w:rPr>
        <w:t xml:space="preserve">y dựng phương </w:t>
      </w:r>
      <w:r>
        <w:rPr>
          <w:rFonts w:ascii="Times New Roman" w:hAnsi="Times New Roman"/>
          <w:lang w:val="nl-NL"/>
        </w:rPr>
        <w:t>á</w:t>
      </w:r>
      <w:r w:rsidRPr="004A7861">
        <w:rPr>
          <w:rFonts w:ascii="Times New Roman" w:hAnsi="Times New Roman"/>
          <w:lang w:val="nl-NL"/>
        </w:rPr>
        <w:t>n bảo vệ đảm bảo an toàn CSVC, phòng chống cháy nổ trong thời gian nghỉ tết Nguy</w:t>
      </w:r>
      <w:r>
        <w:rPr>
          <w:rFonts w:ascii="Times New Roman" w:hAnsi="Times New Roman"/>
          <w:lang w:val="nl-NL"/>
        </w:rPr>
        <w:t>ê</w:t>
      </w:r>
      <w:r w:rsidRPr="004A7861">
        <w:rPr>
          <w:rFonts w:ascii="Times New Roman" w:hAnsi="Times New Roman"/>
          <w:lang w:val="nl-NL"/>
        </w:rPr>
        <w:t>n đ</w:t>
      </w:r>
      <w:r>
        <w:rPr>
          <w:rFonts w:ascii="Times New Roman" w:hAnsi="Times New Roman"/>
          <w:lang w:val="nl-NL"/>
        </w:rPr>
        <w:t>án 201</w:t>
      </w:r>
      <w:r>
        <w:rPr>
          <w:rFonts w:ascii="Times New Roman" w:hAnsi="Times New Roman"/>
          <w:lang w:val="nl-NL"/>
        </w:rPr>
        <w:t>7</w:t>
      </w:r>
      <w:r w:rsidRPr="004A7861">
        <w:rPr>
          <w:rFonts w:ascii="Times New Roman" w:hAnsi="Times New Roman"/>
          <w:lang w:val="nl-NL"/>
        </w:rPr>
        <w:t>; c</w:t>
      </w:r>
      <w:r>
        <w:rPr>
          <w:rFonts w:ascii="Times New Roman" w:hAnsi="Times New Roman"/>
          <w:lang w:val="nl-NL"/>
        </w:rPr>
        <w:t>á</w:t>
      </w:r>
      <w:r w:rsidRPr="004A7861">
        <w:rPr>
          <w:rFonts w:ascii="Times New Roman" w:hAnsi="Times New Roman"/>
          <w:lang w:val="nl-NL"/>
        </w:rPr>
        <w:t>c trường nghi</w:t>
      </w:r>
      <w:r>
        <w:rPr>
          <w:rFonts w:ascii="Times New Roman" w:hAnsi="Times New Roman"/>
          <w:lang w:val="nl-NL"/>
        </w:rPr>
        <w:t>ê</w:t>
      </w:r>
      <w:r w:rsidRPr="004A7861">
        <w:rPr>
          <w:rFonts w:ascii="Times New Roman" w:hAnsi="Times New Roman"/>
          <w:lang w:val="nl-NL"/>
        </w:rPr>
        <w:t>m t</w:t>
      </w:r>
      <w:r>
        <w:rPr>
          <w:rFonts w:ascii="Times New Roman" w:hAnsi="Times New Roman"/>
          <w:lang w:val="nl-NL"/>
        </w:rPr>
        <w:t xml:space="preserve">úc thực hiện </w:t>
      </w:r>
      <w:r w:rsidRPr="004A7861">
        <w:rPr>
          <w:rFonts w:ascii="Times New Roman" w:hAnsi="Times New Roman"/>
          <w:lang w:val="nl-NL"/>
        </w:rPr>
        <w:t>ph</w:t>
      </w:r>
      <w:r>
        <w:rPr>
          <w:rFonts w:ascii="Times New Roman" w:hAnsi="Times New Roman"/>
          <w:lang w:val="nl-NL"/>
        </w:rPr>
        <w:t>ò</w:t>
      </w:r>
      <w:r w:rsidRPr="004A7861">
        <w:rPr>
          <w:rFonts w:ascii="Times New Roman" w:hAnsi="Times New Roman"/>
          <w:lang w:val="nl-NL"/>
        </w:rPr>
        <w:t>ng chống ch</w:t>
      </w:r>
      <w:r>
        <w:rPr>
          <w:rFonts w:ascii="Times New Roman" w:hAnsi="Times New Roman"/>
          <w:lang w:val="nl-NL"/>
        </w:rPr>
        <w:t>áy</w:t>
      </w:r>
      <w:r w:rsidRPr="004A7861">
        <w:rPr>
          <w:rFonts w:ascii="Times New Roman" w:hAnsi="Times New Roman"/>
          <w:lang w:val="nl-NL"/>
        </w:rPr>
        <w:t xml:space="preserve"> ở 100% điểm trường.</w:t>
      </w:r>
    </w:p>
    <w:p w:rsidR="00CD6313" w:rsidRPr="004A7861" w:rsidRDefault="00CD6313" w:rsidP="00CD6313">
      <w:pPr>
        <w:spacing w:before="80" w:line="320" w:lineRule="exact"/>
        <w:ind w:firstLine="567"/>
        <w:jc w:val="both"/>
        <w:rPr>
          <w:rFonts w:ascii="Times New Roman" w:hAnsi="Times New Roman"/>
          <w:lang w:val="nl-NL"/>
        </w:rPr>
      </w:pPr>
      <w:r w:rsidRPr="004A7861">
        <w:rPr>
          <w:rFonts w:ascii="Times New Roman" w:hAnsi="Times New Roman"/>
          <w:lang w:val="nl-NL"/>
        </w:rPr>
        <w:t xml:space="preserve">- Bố trí CBGV, </w:t>
      </w:r>
      <w:r w:rsidR="00A42698">
        <w:rPr>
          <w:rFonts w:ascii="Times New Roman" w:hAnsi="Times New Roman"/>
          <w:lang w:val="nl-NL"/>
        </w:rPr>
        <w:t xml:space="preserve">bàn giao </w:t>
      </w:r>
      <w:r w:rsidRPr="004A7861">
        <w:rPr>
          <w:rFonts w:ascii="Times New Roman" w:hAnsi="Times New Roman"/>
          <w:lang w:val="nl-NL"/>
        </w:rPr>
        <w:t xml:space="preserve">học sinh </w:t>
      </w:r>
      <w:r w:rsidR="00A42698">
        <w:rPr>
          <w:rFonts w:ascii="Times New Roman" w:hAnsi="Times New Roman"/>
          <w:lang w:val="nl-NL"/>
        </w:rPr>
        <w:t xml:space="preserve">về địa phương quản lý </w:t>
      </w:r>
      <w:r w:rsidRPr="004A7861">
        <w:rPr>
          <w:rFonts w:ascii="Times New Roman" w:hAnsi="Times New Roman"/>
          <w:lang w:val="nl-NL"/>
        </w:rPr>
        <w:t>nghỉ tết theo thời gian quy định, nghi</w:t>
      </w:r>
      <w:r>
        <w:rPr>
          <w:rFonts w:ascii="Times New Roman" w:hAnsi="Times New Roman"/>
          <w:lang w:val="nl-NL"/>
        </w:rPr>
        <w:t>ê</w:t>
      </w:r>
      <w:r w:rsidRPr="004A7861">
        <w:rPr>
          <w:rFonts w:ascii="Times New Roman" w:hAnsi="Times New Roman"/>
          <w:lang w:val="nl-NL"/>
        </w:rPr>
        <w:t>m t</w:t>
      </w:r>
      <w:r>
        <w:rPr>
          <w:rFonts w:ascii="Times New Roman" w:hAnsi="Times New Roman"/>
          <w:lang w:val="nl-NL"/>
        </w:rPr>
        <w:t>ú</w:t>
      </w:r>
      <w:r w:rsidRPr="004A7861">
        <w:rPr>
          <w:rFonts w:ascii="Times New Roman" w:hAnsi="Times New Roman"/>
          <w:lang w:val="nl-NL"/>
        </w:rPr>
        <w:t>c chấp hành c</w:t>
      </w:r>
      <w:r>
        <w:rPr>
          <w:rFonts w:ascii="Times New Roman" w:hAnsi="Times New Roman"/>
          <w:lang w:val="nl-NL"/>
        </w:rPr>
        <w:t>á</w:t>
      </w:r>
      <w:r w:rsidRPr="004A7861">
        <w:rPr>
          <w:rFonts w:ascii="Times New Roman" w:hAnsi="Times New Roman"/>
          <w:lang w:val="nl-NL"/>
        </w:rPr>
        <w:t>c quy định của ph</w:t>
      </w:r>
      <w:r>
        <w:rPr>
          <w:rFonts w:ascii="Times New Roman" w:hAnsi="Times New Roman"/>
          <w:lang w:val="nl-NL"/>
        </w:rPr>
        <w:t>á</w:t>
      </w:r>
      <w:r w:rsidRPr="004A7861">
        <w:rPr>
          <w:rFonts w:ascii="Times New Roman" w:hAnsi="Times New Roman"/>
          <w:lang w:val="nl-NL"/>
        </w:rPr>
        <w:t>p luật và quy ước khu d</w:t>
      </w:r>
      <w:r>
        <w:rPr>
          <w:rFonts w:ascii="Times New Roman" w:hAnsi="Times New Roman"/>
          <w:lang w:val="nl-NL"/>
        </w:rPr>
        <w:t>â</w:t>
      </w:r>
      <w:r w:rsidRPr="004A7861">
        <w:rPr>
          <w:rFonts w:ascii="Times New Roman" w:hAnsi="Times New Roman"/>
          <w:lang w:val="nl-NL"/>
        </w:rPr>
        <w:t>n cư tổ chức vui chơi lành mạnh, ăn tết đ</w:t>
      </w:r>
      <w:r>
        <w:rPr>
          <w:rFonts w:ascii="Times New Roman" w:hAnsi="Times New Roman"/>
          <w:lang w:val="nl-NL"/>
        </w:rPr>
        <w:t>ó</w:t>
      </w:r>
      <w:r w:rsidRPr="004A7861">
        <w:rPr>
          <w:rFonts w:ascii="Times New Roman" w:hAnsi="Times New Roman"/>
          <w:lang w:val="nl-NL"/>
        </w:rPr>
        <w:t>n xu</w:t>
      </w:r>
      <w:r>
        <w:rPr>
          <w:rFonts w:ascii="Times New Roman" w:hAnsi="Times New Roman"/>
          <w:lang w:val="nl-NL"/>
        </w:rPr>
        <w:t>â</w:t>
      </w:r>
      <w:r w:rsidRPr="004A7861">
        <w:rPr>
          <w:rFonts w:ascii="Times New Roman" w:hAnsi="Times New Roman"/>
          <w:lang w:val="nl-NL"/>
        </w:rPr>
        <w:t>n an toàn - tiết kiệm; Ban gi</w:t>
      </w:r>
      <w:r>
        <w:rPr>
          <w:rFonts w:ascii="Times New Roman" w:hAnsi="Times New Roman"/>
          <w:lang w:val="nl-NL"/>
        </w:rPr>
        <w:t>á</w:t>
      </w:r>
      <w:r w:rsidRPr="004A7861">
        <w:rPr>
          <w:rFonts w:ascii="Times New Roman" w:hAnsi="Times New Roman"/>
          <w:lang w:val="nl-NL"/>
        </w:rPr>
        <w:t>m hiệu thực hiện trực tết nghi</w:t>
      </w:r>
      <w:r>
        <w:rPr>
          <w:rFonts w:ascii="Times New Roman" w:hAnsi="Times New Roman"/>
          <w:lang w:val="nl-NL"/>
        </w:rPr>
        <w:t>ê</w:t>
      </w:r>
      <w:r w:rsidRPr="004A7861">
        <w:rPr>
          <w:rFonts w:ascii="Times New Roman" w:hAnsi="Times New Roman"/>
          <w:lang w:val="nl-NL"/>
        </w:rPr>
        <w:t>m t</w:t>
      </w:r>
      <w:r>
        <w:rPr>
          <w:rFonts w:ascii="Times New Roman" w:hAnsi="Times New Roman"/>
          <w:lang w:val="nl-NL"/>
        </w:rPr>
        <w:t>ú</w:t>
      </w:r>
      <w:r w:rsidRPr="004A7861">
        <w:rPr>
          <w:rFonts w:ascii="Times New Roman" w:hAnsi="Times New Roman"/>
          <w:lang w:val="nl-NL"/>
        </w:rPr>
        <w:t>c để giải quyết c</w:t>
      </w:r>
      <w:r>
        <w:rPr>
          <w:rFonts w:ascii="Times New Roman" w:hAnsi="Times New Roman"/>
          <w:lang w:val="nl-NL"/>
        </w:rPr>
        <w:t>ô</w:t>
      </w:r>
      <w:r w:rsidRPr="004A7861">
        <w:rPr>
          <w:rFonts w:ascii="Times New Roman" w:hAnsi="Times New Roman"/>
          <w:lang w:val="nl-NL"/>
        </w:rPr>
        <w:t>ng việc.</w:t>
      </w:r>
    </w:p>
    <w:p w:rsidR="00CD6313" w:rsidRPr="004A7861" w:rsidRDefault="00CD6313" w:rsidP="00CD6313">
      <w:pPr>
        <w:spacing w:before="80" w:line="320" w:lineRule="exact"/>
        <w:ind w:firstLine="567"/>
        <w:jc w:val="both"/>
        <w:rPr>
          <w:rFonts w:ascii="Times New Roman" w:hAnsi="Times New Roman"/>
          <w:b/>
          <w:i/>
          <w:lang w:val="nl-NL"/>
        </w:rPr>
      </w:pPr>
      <w:r w:rsidRPr="004A7861">
        <w:rPr>
          <w:rFonts w:ascii="Times New Roman" w:hAnsi="Times New Roman"/>
          <w:lang w:val="nl-NL"/>
        </w:rPr>
        <w:t>- Tham mưu tốt với cấp uỷ, chính quyền địa phương, kết hợp với các ban ngành duy trì sĩ số học sinh hiện có, đảm bảo chuyên cần học sinh đặc biệt trước và sau khi nghỉ tết.</w:t>
      </w:r>
    </w:p>
    <w:p w:rsidR="00CD6313" w:rsidRPr="004A7861" w:rsidRDefault="00CD6313" w:rsidP="00CD6313">
      <w:pPr>
        <w:spacing w:before="80" w:line="320" w:lineRule="exact"/>
        <w:ind w:firstLine="567"/>
        <w:jc w:val="both"/>
        <w:rPr>
          <w:rFonts w:ascii="Times New Roman" w:hAnsi="Times New Roman"/>
          <w:lang w:val="nl-NL"/>
        </w:rPr>
      </w:pPr>
      <w:r w:rsidRPr="004A7861">
        <w:rPr>
          <w:rFonts w:ascii="Times New Roman" w:hAnsi="Times New Roman"/>
          <w:lang w:val="nl-NL"/>
        </w:rPr>
        <w:t>- X</w:t>
      </w:r>
      <w:r>
        <w:rPr>
          <w:rFonts w:ascii="Times New Roman" w:hAnsi="Times New Roman"/>
          <w:lang w:val="nl-NL"/>
        </w:rPr>
        <w:t>â</w:t>
      </w:r>
      <w:r w:rsidRPr="004A7861">
        <w:rPr>
          <w:rFonts w:ascii="Times New Roman" w:hAnsi="Times New Roman"/>
          <w:lang w:val="nl-NL"/>
        </w:rPr>
        <w:t>y dựng kế hoạch trồng c</w:t>
      </w:r>
      <w:r>
        <w:rPr>
          <w:rFonts w:ascii="Times New Roman" w:hAnsi="Times New Roman"/>
          <w:lang w:val="nl-NL"/>
        </w:rPr>
        <w:t>â</w:t>
      </w:r>
      <w:r w:rsidRPr="004A7861">
        <w:rPr>
          <w:rFonts w:ascii="Times New Roman" w:hAnsi="Times New Roman"/>
          <w:lang w:val="nl-NL"/>
        </w:rPr>
        <w:t>y xanh hưởng ứng Tết trồng c</w:t>
      </w:r>
      <w:r>
        <w:rPr>
          <w:rFonts w:ascii="Times New Roman" w:hAnsi="Times New Roman"/>
          <w:lang w:val="nl-NL"/>
        </w:rPr>
        <w:t>â</w:t>
      </w:r>
      <w:r w:rsidRPr="004A7861">
        <w:rPr>
          <w:rFonts w:ascii="Times New Roman" w:hAnsi="Times New Roman"/>
          <w:lang w:val="nl-NL"/>
        </w:rPr>
        <w:t xml:space="preserve">y ở 100% điểm trường. </w:t>
      </w:r>
    </w:p>
    <w:p w:rsidR="005E5ABF" w:rsidRPr="00486068" w:rsidRDefault="005E5ABF" w:rsidP="005E5ABF">
      <w:pPr>
        <w:spacing w:before="80" w:line="320" w:lineRule="exact"/>
        <w:ind w:firstLine="567"/>
        <w:jc w:val="both"/>
        <w:rPr>
          <w:rFonts w:ascii="Times New Roman" w:hAnsi="Times New Roman"/>
          <w:lang w:val="nl-NL"/>
        </w:rPr>
      </w:pPr>
      <w:r w:rsidRPr="00486068">
        <w:rPr>
          <w:rFonts w:ascii="Times New Roman" w:hAnsi="Times New Roman"/>
          <w:lang w:val="nl-NL"/>
        </w:rPr>
        <w:t>Căn cứ chương trình công tác, các trường chủ động xây dựng kế hoạch, tổ chức thực hiệ</w:t>
      </w:r>
      <w:r>
        <w:rPr>
          <w:rFonts w:ascii="Times New Roman" w:hAnsi="Times New Roman"/>
          <w:lang w:val="nl-NL"/>
        </w:rPr>
        <w:t>n./.</w:t>
      </w:r>
    </w:p>
    <w:p w:rsidR="005E5ABF" w:rsidRPr="00486068" w:rsidRDefault="005E5ABF" w:rsidP="005E5ABF">
      <w:pPr>
        <w:spacing w:before="80" w:line="320" w:lineRule="exact"/>
        <w:ind w:firstLine="567"/>
        <w:jc w:val="both"/>
        <w:rPr>
          <w:rFonts w:ascii="Times New Roman" w:hAnsi="Times New Roman"/>
          <w:lang w:val="nl-NL"/>
        </w:rPr>
      </w:pPr>
    </w:p>
    <w:tbl>
      <w:tblPr>
        <w:tblW w:w="0" w:type="auto"/>
        <w:tblLook w:val="01E0" w:firstRow="1" w:lastRow="1" w:firstColumn="1" w:lastColumn="1" w:noHBand="0" w:noVBand="0"/>
      </w:tblPr>
      <w:tblGrid>
        <w:gridCol w:w="4614"/>
        <w:gridCol w:w="4874"/>
      </w:tblGrid>
      <w:tr w:rsidR="005E5ABF" w:rsidRPr="00BC1AE8" w:rsidTr="00F924A1">
        <w:tc>
          <w:tcPr>
            <w:tcW w:w="4614" w:type="dxa"/>
          </w:tcPr>
          <w:p w:rsidR="005E5ABF" w:rsidRPr="00BC1AE8" w:rsidRDefault="005E5ABF" w:rsidP="00F924A1">
            <w:pPr>
              <w:rPr>
                <w:rFonts w:ascii="Times New Roman" w:hAnsi="Times New Roman"/>
                <w:b/>
                <w:i/>
                <w:sz w:val="24"/>
                <w:szCs w:val="24"/>
                <w:lang w:val="nl-NL"/>
              </w:rPr>
            </w:pPr>
            <w:r w:rsidRPr="00BC1AE8">
              <w:rPr>
                <w:rFonts w:ascii="Times New Roman" w:hAnsi="Times New Roman"/>
                <w:b/>
                <w:i/>
                <w:sz w:val="24"/>
                <w:szCs w:val="24"/>
                <w:lang w:val="nl-NL"/>
              </w:rPr>
              <w:t>Nơi nhận:</w:t>
            </w:r>
          </w:p>
          <w:p w:rsidR="005E5ABF" w:rsidRPr="00BC1AE8" w:rsidRDefault="005E5ABF" w:rsidP="00F924A1">
            <w:pPr>
              <w:rPr>
                <w:rFonts w:ascii="Times New Roman" w:hAnsi="Times New Roman"/>
                <w:sz w:val="24"/>
                <w:szCs w:val="24"/>
                <w:lang w:val="nl-NL"/>
              </w:rPr>
            </w:pPr>
            <w:r w:rsidRPr="00BC1AE8">
              <w:rPr>
                <w:rFonts w:ascii="Times New Roman" w:hAnsi="Times New Roman"/>
                <w:sz w:val="24"/>
                <w:szCs w:val="24"/>
                <w:lang w:val="nl-NL"/>
              </w:rPr>
              <w:t>- VP Huyện uỷ, HĐND, UBND huyện (B/c);</w:t>
            </w:r>
          </w:p>
          <w:p w:rsidR="005E5ABF" w:rsidRPr="00BC1AE8" w:rsidRDefault="005E5ABF" w:rsidP="00F924A1">
            <w:pPr>
              <w:rPr>
                <w:rFonts w:ascii="Times New Roman" w:hAnsi="Times New Roman"/>
                <w:sz w:val="24"/>
                <w:szCs w:val="24"/>
                <w:lang w:val="nl-NL"/>
              </w:rPr>
            </w:pPr>
            <w:r w:rsidRPr="00BC1AE8">
              <w:rPr>
                <w:rFonts w:ascii="Times New Roman" w:hAnsi="Times New Roman"/>
                <w:sz w:val="24"/>
                <w:szCs w:val="24"/>
                <w:lang w:val="nl-NL"/>
              </w:rPr>
              <w:t>- BTG Huyện uỷ (B/c);</w:t>
            </w:r>
          </w:p>
          <w:p w:rsidR="005E5ABF" w:rsidRPr="00BC1AE8" w:rsidRDefault="005E5ABF" w:rsidP="00F924A1">
            <w:pPr>
              <w:rPr>
                <w:rFonts w:ascii="Times New Roman" w:hAnsi="Times New Roman"/>
                <w:sz w:val="24"/>
                <w:szCs w:val="24"/>
                <w:lang w:val="nl-NL"/>
              </w:rPr>
            </w:pPr>
            <w:r w:rsidRPr="00BC1AE8">
              <w:rPr>
                <w:rFonts w:ascii="Times New Roman" w:hAnsi="Times New Roman"/>
                <w:sz w:val="24"/>
                <w:szCs w:val="24"/>
                <w:lang w:val="nl-NL"/>
              </w:rPr>
              <w:t>- BLĐ, CĐGD (P/h);</w:t>
            </w:r>
          </w:p>
          <w:p w:rsidR="005E5ABF" w:rsidRPr="00BC1AE8" w:rsidRDefault="005E5ABF" w:rsidP="00F924A1">
            <w:pPr>
              <w:rPr>
                <w:rFonts w:ascii="Times New Roman" w:hAnsi="Times New Roman"/>
                <w:sz w:val="24"/>
                <w:szCs w:val="24"/>
                <w:lang w:val="nl-NL"/>
              </w:rPr>
            </w:pPr>
            <w:r w:rsidRPr="00BC1AE8">
              <w:rPr>
                <w:rFonts w:ascii="Times New Roman" w:hAnsi="Times New Roman"/>
                <w:sz w:val="24"/>
                <w:szCs w:val="24"/>
                <w:lang w:val="nl-NL"/>
              </w:rPr>
              <w:t xml:space="preserve">- TCM, các trường (T/h); </w:t>
            </w:r>
          </w:p>
          <w:p w:rsidR="005E5ABF" w:rsidRPr="00BC1AE8" w:rsidRDefault="005E5ABF" w:rsidP="00F924A1">
            <w:pPr>
              <w:rPr>
                <w:rFonts w:ascii="Times New Roman" w:hAnsi="Times New Roman"/>
                <w:sz w:val="20"/>
                <w:lang w:val="nl-NL"/>
              </w:rPr>
            </w:pPr>
            <w:r w:rsidRPr="00BC1AE8">
              <w:rPr>
                <w:rFonts w:ascii="Times New Roman" w:hAnsi="Times New Roman"/>
                <w:sz w:val="24"/>
                <w:szCs w:val="24"/>
                <w:lang w:val="nl-NL"/>
              </w:rPr>
              <w:t>- Lưu VT.</w:t>
            </w:r>
          </w:p>
        </w:tc>
        <w:tc>
          <w:tcPr>
            <w:tcW w:w="4874" w:type="dxa"/>
          </w:tcPr>
          <w:p w:rsidR="005E5ABF" w:rsidRPr="00BC1AE8" w:rsidRDefault="005E5ABF" w:rsidP="00F924A1">
            <w:pPr>
              <w:jc w:val="center"/>
              <w:rPr>
                <w:rFonts w:ascii="Times New Roman" w:hAnsi="Times New Roman"/>
                <w:b/>
                <w:noProof/>
                <w:lang w:val="nl-NL"/>
              </w:rPr>
            </w:pPr>
            <w:r w:rsidRPr="00BC1AE8">
              <w:rPr>
                <w:rFonts w:ascii="Times New Roman" w:hAnsi="Times New Roman"/>
                <w:b/>
                <w:lang w:val="nl-NL"/>
              </w:rPr>
              <w:t xml:space="preserve"> </w:t>
            </w:r>
            <w:r w:rsidRPr="00BC1AE8">
              <w:rPr>
                <w:rFonts w:ascii="Times New Roman" w:hAnsi="Times New Roman"/>
                <w:b/>
                <w:noProof/>
                <w:lang w:val="nl-NL"/>
              </w:rPr>
              <w:t xml:space="preserve">   TRƯỞNG PHÒNG</w:t>
            </w:r>
          </w:p>
          <w:p w:rsidR="005E5ABF" w:rsidRPr="00BC1AE8" w:rsidRDefault="005E5ABF" w:rsidP="00F924A1">
            <w:pPr>
              <w:jc w:val="center"/>
              <w:rPr>
                <w:rFonts w:ascii="Times New Roman" w:hAnsi="Times New Roman"/>
                <w:b/>
                <w:noProof/>
                <w:lang w:val="nl-NL"/>
              </w:rPr>
            </w:pPr>
          </w:p>
          <w:p w:rsidR="005E5ABF" w:rsidRPr="00BC1AE8" w:rsidRDefault="005E5ABF" w:rsidP="00F924A1">
            <w:pPr>
              <w:jc w:val="center"/>
              <w:rPr>
                <w:rFonts w:ascii="Times New Roman" w:hAnsi="Times New Roman"/>
                <w:i/>
                <w:noProof/>
                <w:lang w:val="nl-NL"/>
              </w:rPr>
            </w:pPr>
            <w:r w:rsidRPr="00BC1AE8">
              <w:rPr>
                <w:rFonts w:ascii="Times New Roman" w:hAnsi="Times New Roman"/>
                <w:b/>
                <w:noProof/>
                <w:lang w:val="nl-NL"/>
              </w:rPr>
              <w:t xml:space="preserve"> </w:t>
            </w:r>
          </w:p>
          <w:p w:rsidR="005E5ABF" w:rsidRPr="00BC1AE8" w:rsidRDefault="00A42698" w:rsidP="00F924A1">
            <w:pPr>
              <w:jc w:val="center"/>
              <w:rPr>
                <w:rFonts w:ascii="Times New Roman" w:hAnsi="Times New Roman"/>
                <w:i/>
                <w:noProof/>
                <w:lang w:val="nl-NL"/>
              </w:rPr>
            </w:pPr>
            <w:r>
              <w:rPr>
                <w:rFonts w:ascii="Times New Roman" w:hAnsi="Times New Roman"/>
                <w:i/>
                <w:noProof/>
                <w:lang w:val="nl-NL"/>
              </w:rPr>
              <w:t>(Đã ký)</w:t>
            </w:r>
            <w:bookmarkStart w:id="0" w:name="_GoBack"/>
            <w:bookmarkEnd w:id="0"/>
          </w:p>
          <w:p w:rsidR="005E5ABF" w:rsidRPr="00BC1AE8" w:rsidRDefault="005E5ABF" w:rsidP="00F924A1">
            <w:pPr>
              <w:jc w:val="center"/>
              <w:rPr>
                <w:rFonts w:ascii="Times New Roman" w:hAnsi="Times New Roman"/>
                <w:i/>
                <w:noProof/>
                <w:lang w:val="nl-NL"/>
              </w:rPr>
            </w:pPr>
          </w:p>
          <w:p w:rsidR="005E5ABF" w:rsidRPr="00BC1AE8" w:rsidRDefault="005E5ABF" w:rsidP="00F924A1">
            <w:pPr>
              <w:jc w:val="center"/>
              <w:rPr>
                <w:rFonts w:ascii="Times New Roman" w:hAnsi="Times New Roman"/>
                <w:i/>
                <w:noProof/>
                <w:lang w:val="nl-NL"/>
              </w:rPr>
            </w:pPr>
          </w:p>
          <w:p w:rsidR="005E5ABF" w:rsidRPr="00BC1AE8" w:rsidRDefault="005E5ABF" w:rsidP="00F924A1">
            <w:pPr>
              <w:jc w:val="center"/>
              <w:rPr>
                <w:rFonts w:ascii="Times New Roman" w:hAnsi="Times New Roman"/>
                <w:i/>
                <w:noProof/>
                <w:lang w:val="nl-NL"/>
              </w:rPr>
            </w:pPr>
          </w:p>
          <w:p w:rsidR="005E5ABF" w:rsidRPr="00BC1AE8" w:rsidRDefault="005E5ABF" w:rsidP="00F924A1">
            <w:pPr>
              <w:jc w:val="center"/>
              <w:rPr>
                <w:rFonts w:ascii="Times New Roman" w:hAnsi="Times New Roman"/>
                <w:i/>
                <w:noProof/>
                <w:lang w:val="nl-NL"/>
              </w:rPr>
            </w:pPr>
            <w:r w:rsidRPr="00BC1AE8">
              <w:rPr>
                <w:rFonts w:ascii="Times New Roman" w:hAnsi="Times New Roman"/>
                <w:i/>
                <w:noProof/>
                <w:lang w:val="nl-NL"/>
              </w:rPr>
              <w:t xml:space="preserve">  </w:t>
            </w:r>
          </w:p>
          <w:p w:rsidR="005E5ABF" w:rsidRPr="00BC1AE8" w:rsidRDefault="005E5ABF" w:rsidP="00F924A1">
            <w:pPr>
              <w:jc w:val="center"/>
              <w:rPr>
                <w:rFonts w:ascii="Times New Roman" w:hAnsi="Times New Roman"/>
                <w:b/>
                <w:sz w:val="20"/>
                <w:lang w:val="nl-NL"/>
              </w:rPr>
            </w:pPr>
            <w:r w:rsidRPr="00BC1AE8">
              <w:rPr>
                <w:rFonts w:ascii="Times New Roman" w:hAnsi="Times New Roman"/>
                <w:b/>
                <w:noProof/>
                <w:lang w:val="nl-NL"/>
              </w:rPr>
              <w:t xml:space="preserve"> Phạm Thị Hằng</w:t>
            </w:r>
          </w:p>
        </w:tc>
      </w:tr>
    </w:tbl>
    <w:p w:rsidR="005E5ABF" w:rsidRPr="00486068" w:rsidRDefault="005E5ABF" w:rsidP="005E5ABF">
      <w:pPr>
        <w:rPr>
          <w:rFonts w:ascii="Times New Roman" w:hAnsi="Times New Roman"/>
          <w:lang w:val="nl-NL"/>
        </w:rPr>
      </w:pPr>
    </w:p>
    <w:p w:rsidR="005E5ABF" w:rsidRPr="00486068" w:rsidRDefault="005E5ABF" w:rsidP="005E5ABF">
      <w:pPr>
        <w:rPr>
          <w:rFonts w:ascii="Times New Roman" w:hAnsi="Times New Roman"/>
        </w:rPr>
      </w:pPr>
    </w:p>
    <w:p w:rsidR="00D9592A" w:rsidRDefault="00D9592A"/>
    <w:sectPr w:rsidR="00D9592A" w:rsidSect="00583EDC">
      <w:footerReference w:type="even" r:id="rId7"/>
      <w:footerReference w:type="default" r:id="rId8"/>
      <w:pgSz w:w="12240" w:h="15840"/>
      <w:pgMar w:top="630" w:right="1134" w:bottom="900" w:left="1701" w:header="720" w:footer="40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D5" w:rsidRDefault="00C75AD5" w:rsidP="00583EDC">
      <w:r>
        <w:separator/>
      </w:r>
    </w:p>
  </w:endnote>
  <w:endnote w:type="continuationSeparator" w:id="0">
    <w:p w:rsidR="00C75AD5" w:rsidRDefault="00C75AD5" w:rsidP="0058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B1" w:rsidRDefault="00C75AD5" w:rsidP="00407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75B1" w:rsidRDefault="00C75AD5" w:rsidP="004075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B1" w:rsidRPr="00002595" w:rsidRDefault="00C75AD5" w:rsidP="004075B1">
    <w:pPr>
      <w:pStyle w:val="Footer"/>
      <w:framePr w:wrap="around" w:vAnchor="text" w:hAnchor="margin" w:xAlign="right" w:y="1"/>
      <w:rPr>
        <w:rStyle w:val="PageNumber"/>
        <w:rFonts w:ascii="Times New Roman" w:hAnsi="Times New Roman"/>
        <w:lang w:val="nl-NL"/>
      </w:rPr>
    </w:pPr>
    <w:r w:rsidRPr="00002595">
      <w:rPr>
        <w:rStyle w:val="PageNumber"/>
        <w:rFonts w:ascii="Times New Roman" w:hAnsi="Times New Roman"/>
        <w:lang w:val="nl-NL"/>
      </w:rPr>
      <w:fldChar w:fldCharType="begin"/>
    </w:r>
    <w:r w:rsidRPr="00002595">
      <w:rPr>
        <w:rStyle w:val="PageNumber"/>
        <w:rFonts w:ascii="Times New Roman" w:hAnsi="Times New Roman"/>
        <w:lang w:val="nl-NL"/>
      </w:rPr>
      <w:instrText xml:space="preserve">PAGE  </w:instrText>
    </w:r>
    <w:r w:rsidRPr="00002595">
      <w:rPr>
        <w:rStyle w:val="PageNumber"/>
        <w:rFonts w:ascii="Times New Roman" w:hAnsi="Times New Roman"/>
        <w:lang w:val="nl-NL"/>
      </w:rPr>
      <w:fldChar w:fldCharType="separate"/>
    </w:r>
    <w:r w:rsidR="00A42698">
      <w:rPr>
        <w:rStyle w:val="PageNumber"/>
        <w:rFonts w:ascii="Times New Roman" w:hAnsi="Times New Roman"/>
        <w:noProof/>
        <w:lang w:val="nl-NL"/>
      </w:rPr>
      <w:t>1</w:t>
    </w:r>
    <w:r w:rsidRPr="00002595">
      <w:rPr>
        <w:rStyle w:val="PageNumber"/>
        <w:rFonts w:ascii="Times New Roman" w:hAnsi="Times New Roman"/>
        <w:lang w:val="nl-NL"/>
      </w:rPr>
      <w:fldChar w:fldCharType="end"/>
    </w:r>
  </w:p>
  <w:p w:rsidR="004075B1" w:rsidRPr="00002595" w:rsidRDefault="00C75AD5" w:rsidP="004075B1">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D5" w:rsidRDefault="00C75AD5" w:rsidP="00583EDC">
      <w:r>
        <w:separator/>
      </w:r>
    </w:p>
  </w:footnote>
  <w:footnote w:type="continuationSeparator" w:id="0">
    <w:p w:rsidR="00C75AD5" w:rsidRDefault="00C75AD5" w:rsidP="00583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BF"/>
    <w:rsid w:val="00583EDC"/>
    <w:rsid w:val="005E5ABF"/>
    <w:rsid w:val="00A42698"/>
    <w:rsid w:val="00BA0A6D"/>
    <w:rsid w:val="00C75AD5"/>
    <w:rsid w:val="00CD6313"/>
    <w:rsid w:val="00D9592A"/>
    <w:rsid w:val="00FA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B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5ABF"/>
    <w:pPr>
      <w:tabs>
        <w:tab w:val="center" w:pos="4320"/>
        <w:tab w:val="right" w:pos="8640"/>
      </w:tabs>
    </w:pPr>
  </w:style>
  <w:style w:type="character" w:customStyle="1" w:styleId="FooterChar">
    <w:name w:val="Footer Char"/>
    <w:basedOn w:val="DefaultParagraphFont"/>
    <w:link w:val="Footer"/>
    <w:rsid w:val="005E5ABF"/>
    <w:rPr>
      <w:rFonts w:ascii=".VnTime" w:eastAsia="Times New Roman" w:hAnsi=".VnTime" w:cs="Times New Roman"/>
      <w:sz w:val="28"/>
      <w:szCs w:val="28"/>
    </w:rPr>
  </w:style>
  <w:style w:type="character" w:styleId="PageNumber">
    <w:name w:val="page number"/>
    <w:basedOn w:val="DefaultParagraphFont"/>
    <w:rsid w:val="005E5ABF"/>
  </w:style>
  <w:style w:type="paragraph" w:styleId="Header">
    <w:name w:val="header"/>
    <w:basedOn w:val="Normal"/>
    <w:link w:val="HeaderChar"/>
    <w:uiPriority w:val="99"/>
    <w:unhideWhenUsed/>
    <w:rsid w:val="00583EDC"/>
    <w:pPr>
      <w:tabs>
        <w:tab w:val="center" w:pos="4680"/>
        <w:tab w:val="right" w:pos="9360"/>
      </w:tabs>
    </w:pPr>
  </w:style>
  <w:style w:type="character" w:customStyle="1" w:styleId="HeaderChar">
    <w:name w:val="Header Char"/>
    <w:basedOn w:val="DefaultParagraphFont"/>
    <w:link w:val="Header"/>
    <w:uiPriority w:val="99"/>
    <w:rsid w:val="00583EDC"/>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B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5ABF"/>
    <w:pPr>
      <w:tabs>
        <w:tab w:val="center" w:pos="4320"/>
        <w:tab w:val="right" w:pos="8640"/>
      </w:tabs>
    </w:pPr>
  </w:style>
  <w:style w:type="character" w:customStyle="1" w:styleId="FooterChar">
    <w:name w:val="Footer Char"/>
    <w:basedOn w:val="DefaultParagraphFont"/>
    <w:link w:val="Footer"/>
    <w:rsid w:val="005E5ABF"/>
    <w:rPr>
      <w:rFonts w:ascii=".VnTime" w:eastAsia="Times New Roman" w:hAnsi=".VnTime" w:cs="Times New Roman"/>
      <w:sz w:val="28"/>
      <w:szCs w:val="28"/>
    </w:rPr>
  </w:style>
  <w:style w:type="character" w:styleId="PageNumber">
    <w:name w:val="page number"/>
    <w:basedOn w:val="DefaultParagraphFont"/>
    <w:rsid w:val="005E5ABF"/>
  </w:style>
  <w:style w:type="paragraph" w:styleId="Header">
    <w:name w:val="header"/>
    <w:basedOn w:val="Normal"/>
    <w:link w:val="HeaderChar"/>
    <w:uiPriority w:val="99"/>
    <w:unhideWhenUsed/>
    <w:rsid w:val="00583EDC"/>
    <w:pPr>
      <w:tabs>
        <w:tab w:val="center" w:pos="4680"/>
        <w:tab w:val="right" w:pos="9360"/>
      </w:tabs>
    </w:pPr>
  </w:style>
  <w:style w:type="character" w:customStyle="1" w:styleId="HeaderChar">
    <w:name w:val="Header Char"/>
    <w:basedOn w:val="DefaultParagraphFont"/>
    <w:link w:val="Header"/>
    <w:uiPriority w:val="99"/>
    <w:rsid w:val="00583EDC"/>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PGD</cp:lastModifiedBy>
  <cp:revision>1</cp:revision>
  <cp:lastPrinted>2016-12-30T08:09:00Z</cp:lastPrinted>
  <dcterms:created xsi:type="dcterms:W3CDTF">2016-12-30T01:10:00Z</dcterms:created>
  <dcterms:modified xsi:type="dcterms:W3CDTF">2016-12-30T08:33:00Z</dcterms:modified>
</cp:coreProperties>
</file>