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9" w:type="dxa"/>
        <w:jc w:val="center"/>
        <w:tblInd w:w="1267" w:type="dxa"/>
        <w:tblLayout w:type="fixed"/>
        <w:tblLook w:val="0000"/>
      </w:tblPr>
      <w:tblGrid>
        <w:gridCol w:w="4286"/>
        <w:gridCol w:w="5703"/>
      </w:tblGrid>
      <w:tr w:rsidR="00CF29E7" w:rsidRPr="002476F8" w:rsidTr="00706224">
        <w:trPr>
          <w:trHeight w:val="1188"/>
          <w:jc w:val="center"/>
        </w:trPr>
        <w:tc>
          <w:tcPr>
            <w:tcW w:w="4286" w:type="dxa"/>
          </w:tcPr>
          <w:p w:rsidR="00AE7B27" w:rsidRPr="00507382" w:rsidRDefault="00AE7B27" w:rsidP="00AE7B27">
            <w:pPr>
              <w:tabs>
                <w:tab w:val="left" w:pos="2293"/>
              </w:tabs>
              <w:jc w:val="center"/>
              <w:rPr>
                <w:sz w:val="26"/>
                <w:szCs w:val="26"/>
              </w:rPr>
            </w:pPr>
            <w:r w:rsidRPr="00507382">
              <w:rPr>
                <w:sz w:val="26"/>
                <w:szCs w:val="26"/>
              </w:rPr>
              <w:t>PHÒNG GIÁO DỤC VÀ ĐÀO TẠO</w:t>
            </w:r>
          </w:p>
          <w:p w:rsidR="00CF29E7" w:rsidRPr="00507382" w:rsidRDefault="00AE7B27" w:rsidP="00706224">
            <w:pPr>
              <w:tabs>
                <w:tab w:val="left" w:pos="2293"/>
              </w:tabs>
              <w:jc w:val="center"/>
              <w:rPr>
                <w:b/>
                <w:sz w:val="26"/>
                <w:szCs w:val="26"/>
              </w:rPr>
            </w:pPr>
            <w:r w:rsidRPr="00507382">
              <w:rPr>
                <w:b/>
                <w:sz w:val="26"/>
                <w:szCs w:val="26"/>
              </w:rPr>
              <w:t>TRƯỜNG TIỂU HỌC MINH CẦM</w:t>
            </w:r>
          </w:p>
          <w:p w:rsidR="00CF29E7" w:rsidRPr="00507382" w:rsidRDefault="00794496" w:rsidP="00706224">
            <w:pPr>
              <w:tabs>
                <w:tab w:val="left" w:pos="229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left:0;text-align:left;margin-left:47.9pt;margin-top:2.75pt;width:100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lf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"/>
              </w:pict>
            </w:r>
          </w:p>
          <w:p w:rsidR="00CF29E7" w:rsidRPr="00497886" w:rsidRDefault="00CF29E7" w:rsidP="00706224">
            <w:pPr>
              <w:tabs>
                <w:tab w:val="left" w:pos="2293"/>
              </w:tabs>
              <w:jc w:val="center"/>
              <w:rPr>
                <w:sz w:val="26"/>
                <w:szCs w:val="26"/>
              </w:rPr>
            </w:pPr>
            <w:r w:rsidRPr="00507382">
              <w:rPr>
                <w:sz w:val="24"/>
                <w:szCs w:val="24"/>
              </w:rPr>
              <w:t xml:space="preserve">Số: </w:t>
            </w:r>
            <w:r w:rsidR="00A45595">
              <w:rPr>
                <w:sz w:val="24"/>
                <w:szCs w:val="24"/>
              </w:rPr>
              <w:t>206</w:t>
            </w:r>
            <w:r w:rsidRPr="00507382">
              <w:rPr>
                <w:sz w:val="24"/>
                <w:szCs w:val="24"/>
              </w:rPr>
              <w:t xml:space="preserve">/QĐ- </w:t>
            </w:r>
            <w:r w:rsidR="00AE7B27" w:rsidRPr="00507382">
              <w:rPr>
                <w:sz w:val="24"/>
                <w:szCs w:val="24"/>
              </w:rPr>
              <w:t>THMC</w:t>
            </w:r>
          </w:p>
          <w:p w:rsidR="00CF29E7" w:rsidRPr="002476F8" w:rsidRDefault="00CF29E7" w:rsidP="00706224">
            <w:pPr>
              <w:tabs>
                <w:tab w:val="left" w:pos="2293"/>
              </w:tabs>
              <w:rPr>
                <w:sz w:val="26"/>
                <w:szCs w:val="26"/>
              </w:rPr>
            </w:pPr>
          </w:p>
        </w:tc>
        <w:tc>
          <w:tcPr>
            <w:tcW w:w="5703" w:type="dxa"/>
          </w:tcPr>
          <w:p w:rsidR="00CF29E7" w:rsidRPr="00507382" w:rsidRDefault="00CF29E7" w:rsidP="00706224">
            <w:pPr>
              <w:rPr>
                <w:sz w:val="26"/>
                <w:szCs w:val="26"/>
              </w:rPr>
            </w:pPr>
            <w:r w:rsidRPr="00507382">
              <w:rPr>
                <w:sz w:val="26"/>
                <w:szCs w:val="26"/>
              </w:rPr>
              <w:t>CỘNG HOÀ XÃ HỘI CHỦ NGHĨA VIỆT NAM</w:t>
            </w:r>
          </w:p>
          <w:p w:rsidR="00CF29E7" w:rsidRPr="00507382" w:rsidRDefault="00CF29E7" w:rsidP="00706224">
            <w:pPr>
              <w:jc w:val="center"/>
              <w:rPr>
                <w:sz w:val="26"/>
                <w:szCs w:val="26"/>
              </w:rPr>
            </w:pPr>
            <w:r w:rsidRPr="00507382">
              <w:rPr>
                <w:b/>
                <w:sz w:val="26"/>
                <w:szCs w:val="26"/>
              </w:rPr>
              <w:t>Độc</w:t>
            </w:r>
            <w:r w:rsidR="00507382" w:rsidRPr="00507382">
              <w:rPr>
                <w:b/>
                <w:sz w:val="26"/>
                <w:szCs w:val="26"/>
              </w:rPr>
              <w:t xml:space="preserve"> </w:t>
            </w:r>
            <w:r w:rsidRPr="00507382">
              <w:rPr>
                <w:b/>
                <w:sz w:val="26"/>
                <w:szCs w:val="26"/>
              </w:rPr>
              <w:t>lập - Tự do - Hạnh</w:t>
            </w:r>
            <w:r w:rsidR="00507382" w:rsidRPr="00507382">
              <w:rPr>
                <w:b/>
                <w:sz w:val="26"/>
                <w:szCs w:val="26"/>
              </w:rPr>
              <w:t xml:space="preserve"> </w:t>
            </w:r>
            <w:r w:rsidRPr="00507382">
              <w:rPr>
                <w:b/>
                <w:sz w:val="26"/>
                <w:szCs w:val="26"/>
              </w:rPr>
              <w:t>phúc</w:t>
            </w:r>
          </w:p>
          <w:p w:rsidR="00CF29E7" w:rsidRPr="00507382" w:rsidRDefault="00794496" w:rsidP="00706224">
            <w:pPr>
              <w:jc w:val="center"/>
              <w:rPr>
                <w:b/>
                <w:i/>
                <w:sz w:val="24"/>
                <w:szCs w:val="24"/>
              </w:rPr>
            </w:pPr>
            <w:r w:rsidRPr="00794496">
              <w:rPr>
                <w:noProof/>
                <w:sz w:val="24"/>
                <w:szCs w:val="24"/>
              </w:rPr>
              <w:pict>
                <v:line id="Straight Connector 2" o:spid="_x0000_s1028" style="position:absolute;left:0;text-align:left;z-index:251659264;visibility:visible" from="58.3pt,2.35pt" to="214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Np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"/>
              </w:pict>
            </w:r>
          </w:p>
          <w:p w:rsidR="00CF29E7" w:rsidRPr="00507382" w:rsidRDefault="00AE7B27" w:rsidP="00A45595">
            <w:pPr>
              <w:jc w:val="center"/>
              <w:rPr>
                <w:b/>
                <w:i/>
                <w:sz w:val="26"/>
                <w:szCs w:val="26"/>
              </w:rPr>
            </w:pPr>
            <w:r w:rsidRPr="00507382">
              <w:rPr>
                <w:i/>
                <w:sz w:val="26"/>
                <w:szCs w:val="26"/>
              </w:rPr>
              <w:t>Minh Cầm</w:t>
            </w:r>
            <w:r w:rsidR="00CF29E7" w:rsidRPr="00507382">
              <w:rPr>
                <w:i/>
                <w:sz w:val="26"/>
                <w:szCs w:val="26"/>
              </w:rPr>
              <w:t>, ngày</w:t>
            </w:r>
            <w:r w:rsidRPr="00507382">
              <w:rPr>
                <w:i/>
                <w:sz w:val="26"/>
                <w:szCs w:val="26"/>
              </w:rPr>
              <w:t xml:space="preserve"> </w:t>
            </w:r>
            <w:r w:rsidR="00A45595">
              <w:rPr>
                <w:i/>
                <w:sz w:val="26"/>
                <w:szCs w:val="26"/>
              </w:rPr>
              <w:t>03</w:t>
            </w:r>
            <w:r w:rsidR="00CF29E7" w:rsidRPr="00507382">
              <w:rPr>
                <w:i/>
                <w:sz w:val="26"/>
                <w:szCs w:val="26"/>
              </w:rPr>
              <w:t xml:space="preserve"> tháng </w:t>
            </w:r>
            <w:r w:rsidRPr="00507382">
              <w:rPr>
                <w:i/>
                <w:sz w:val="26"/>
                <w:szCs w:val="26"/>
              </w:rPr>
              <w:t>11</w:t>
            </w:r>
            <w:r w:rsidR="00CF29E7" w:rsidRPr="00507382">
              <w:rPr>
                <w:i/>
                <w:sz w:val="26"/>
                <w:szCs w:val="26"/>
              </w:rPr>
              <w:t xml:space="preserve"> năm 2016</w:t>
            </w:r>
          </w:p>
        </w:tc>
      </w:tr>
    </w:tbl>
    <w:p w:rsidR="00CF29E7" w:rsidRPr="00507382" w:rsidRDefault="00CF29E7" w:rsidP="00507382">
      <w:pPr>
        <w:jc w:val="center"/>
        <w:rPr>
          <w:b/>
        </w:rPr>
      </w:pPr>
      <w:r w:rsidRPr="00507382">
        <w:rPr>
          <w:b/>
        </w:rPr>
        <w:t xml:space="preserve">QUYẾT ĐỊNH </w:t>
      </w:r>
    </w:p>
    <w:p w:rsidR="00AE7B27" w:rsidRPr="00507382" w:rsidRDefault="00460C33" w:rsidP="00507382">
      <w:pPr>
        <w:jc w:val="center"/>
        <w:rPr>
          <w:b/>
        </w:rPr>
      </w:pPr>
      <w:r>
        <w:rPr>
          <w:b/>
        </w:rPr>
        <w:t>Về việc thành lập Ban tổ chức H</w:t>
      </w:r>
      <w:r w:rsidR="00AE7B27" w:rsidRPr="00507382">
        <w:rPr>
          <w:b/>
        </w:rPr>
        <w:t>ội thi Giáo viên dạy giỏi cấp trường</w:t>
      </w:r>
    </w:p>
    <w:p w:rsidR="00AE7B27" w:rsidRPr="00507382" w:rsidRDefault="00AE7B27" w:rsidP="00507382">
      <w:pPr>
        <w:jc w:val="center"/>
        <w:rPr>
          <w:b/>
        </w:rPr>
      </w:pPr>
      <w:r w:rsidRPr="00507382">
        <w:rPr>
          <w:b/>
        </w:rPr>
        <w:t>năm học 2016-2017</w:t>
      </w:r>
    </w:p>
    <w:p w:rsidR="00CF29E7" w:rsidRPr="00497886" w:rsidRDefault="00794496" w:rsidP="00497886">
      <w:pPr>
        <w:spacing w:before="120" w:after="120" w:line="280" w:lineRule="exact"/>
        <w:jc w:val="center"/>
        <w:rPr>
          <w:b/>
          <w:sz w:val="26"/>
          <w:szCs w:val="26"/>
        </w:rPr>
      </w:pPr>
      <w:r w:rsidRPr="00794496">
        <w:rPr>
          <w:noProof/>
          <w:sz w:val="26"/>
          <w:szCs w:val="26"/>
        </w:rPr>
        <w:pict>
          <v:line id="Straight Connector 1" o:spid="_x0000_s1027" style="position:absolute;left:0;text-align:left;z-index:251660288;visibility:visible" from="173.25pt,0" to="29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O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fJ8l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"/>
        </w:pict>
      </w:r>
    </w:p>
    <w:p w:rsidR="00CF29E7" w:rsidRPr="00497886" w:rsidRDefault="00AE7B27" w:rsidP="00497886">
      <w:pPr>
        <w:spacing w:before="120" w:after="120" w:line="280" w:lineRule="exact"/>
        <w:jc w:val="center"/>
        <w:rPr>
          <w:b/>
          <w:sz w:val="26"/>
          <w:szCs w:val="26"/>
        </w:rPr>
      </w:pPr>
      <w:r w:rsidRPr="00497886">
        <w:rPr>
          <w:b/>
          <w:sz w:val="26"/>
          <w:szCs w:val="26"/>
        </w:rPr>
        <w:t>HIỆU TRƯỞNG TRƯỜNG TIỂU HỌC MINH CẦM</w:t>
      </w:r>
    </w:p>
    <w:p w:rsidR="00AE7B27" w:rsidRPr="00497886" w:rsidRDefault="00AE7B27" w:rsidP="00497886">
      <w:pPr>
        <w:spacing w:before="120" w:after="120" w:line="280" w:lineRule="exact"/>
        <w:jc w:val="center"/>
        <w:rPr>
          <w:b/>
          <w:sz w:val="26"/>
          <w:szCs w:val="26"/>
        </w:rPr>
      </w:pPr>
    </w:p>
    <w:p w:rsidR="00037796" w:rsidRPr="00507382" w:rsidRDefault="00AE7B27" w:rsidP="00507382">
      <w:pPr>
        <w:spacing w:before="100" w:after="100" w:line="280" w:lineRule="exact"/>
        <w:ind w:firstLine="624"/>
        <w:jc w:val="both"/>
      </w:pPr>
      <w:r w:rsidRPr="00507382">
        <w:t>Căn cứ Thông tư số 21 /2010/TT-BGDĐT ngày 20 tháng 7 năm 2010 của Bộ Giáo dục và Đào tạo Ban hành Điều lệ hội thi giáo viên dạy giỏi các cấp học phổ thông và giáo dục thường xuyên;</w:t>
      </w:r>
      <w:r w:rsidR="00037796" w:rsidRPr="00507382">
        <w:t xml:space="preserve"> </w:t>
      </w:r>
    </w:p>
    <w:p w:rsidR="00037796" w:rsidRPr="00507382" w:rsidRDefault="00037796" w:rsidP="00507382">
      <w:pPr>
        <w:spacing w:before="100" w:after="100" w:line="280" w:lineRule="exact"/>
        <w:ind w:firstLine="684"/>
        <w:jc w:val="both"/>
      </w:pPr>
      <w:r w:rsidRPr="00507382">
        <w:t xml:space="preserve">Căn cứ Công văn số 2746/SGD&amp;ĐT-VP ngày 10/9/2010 của Sở GD&amp;ĐT Quảng Ninh về việc tổ chức Hội thi giáo viên dạy giỏi cấp học MN, các cấp học phổ thông và Giáo dục thường xuyên; </w:t>
      </w:r>
    </w:p>
    <w:p w:rsidR="00037796" w:rsidRPr="00507382" w:rsidRDefault="00037796" w:rsidP="00507382">
      <w:pPr>
        <w:spacing w:before="100" w:after="100" w:line="280" w:lineRule="exact"/>
        <w:ind w:firstLine="684"/>
        <w:jc w:val="both"/>
      </w:pPr>
      <w:r w:rsidRPr="00507382">
        <w:t>Căn cứ Công văn số 284/PGD&amp;ĐT ngày 09/9/2016 của Phòng Giáo dục và Đào tạo Ba Chẽ về việc hướng dẫn thực hiện nhiệm vụ giáo dục tiểu học năm học 2016-2017;</w:t>
      </w:r>
    </w:p>
    <w:p w:rsidR="00037796" w:rsidRPr="00507382" w:rsidRDefault="00037796" w:rsidP="00507382">
      <w:pPr>
        <w:spacing w:before="100" w:after="100" w:line="280" w:lineRule="exact"/>
        <w:ind w:firstLine="684"/>
        <w:jc w:val="both"/>
      </w:pPr>
      <w:r w:rsidRPr="00507382">
        <w:t>Căn cứ Công văn số 289/PGD&amp;ĐT ngày 13/9/2016 của Phòng Giáo dục và Đào tạo Ba Chẽ về việc hướng dẫn thực hiện nhiệm vụ giáo dục mầm non năm học 2016-2017;</w:t>
      </w:r>
    </w:p>
    <w:p w:rsidR="00AE7B27" w:rsidRPr="00507382" w:rsidRDefault="00AE7B27" w:rsidP="00507382">
      <w:pPr>
        <w:spacing w:before="100" w:after="100" w:line="280" w:lineRule="exact"/>
        <w:ind w:firstLine="624"/>
        <w:jc w:val="both"/>
      </w:pPr>
      <w:r w:rsidRPr="00507382">
        <w:t>Theo đề nghị của Tổ chuyên môn trường Tiểu học Minh Cầm,</w:t>
      </w:r>
    </w:p>
    <w:p w:rsidR="00CF29E7" w:rsidRPr="00507382" w:rsidRDefault="00CF29E7" w:rsidP="00507382">
      <w:pPr>
        <w:spacing w:before="100" w:after="100" w:line="280" w:lineRule="exact"/>
        <w:jc w:val="center"/>
        <w:rPr>
          <w:b/>
        </w:rPr>
      </w:pPr>
      <w:r w:rsidRPr="00507382">
        <w:rPr>
          <w:b/>
        </w:rPr>
        <w:t>QUYẾT ĐỊNH:</w:t>
      </w:r>
    </w:p>
    <w:p w:rsidR="00CF29E7" w:rsidRPr="00507382" w:rsidRDefault="00CF29E7" w:rsidP="00507382">
      <w:pPr>
        <w:spacing w:before="100" w:after="100" w:line="280" w:lineRule="exact"/>
        <w:ind w:firstLine="567"/>
        <w:jc w:val="both"/>
      </w:pPr>
      <w:r w:rsidRPr="00507382">
        <w:rPr>
          <w:b/>
        </w:rPr>
        <w:t>Điều 1.</w:t>
      </w:r>
      <w:r w:rsidR="00AE7B27" w:rsidRPr="00507382">
        <w:rPr>
          <w:b/>
        </w:rPr>
        <w:t xml:space="preserve"> </w:t>
      </w:r>
      <w:r w:rsidR="00AE7B27" w:rsidRPr="00507382">
        <w:t xml:space="preserve">Thành lập Ban tổ chức Hội thi Giáo viên dạy giỏi cấp trường năm học 2016 - 2017 gồm các ông (bà) có tên: </w:t>
      </w:r>
    </w:p>
    <w:p w:rsidR="00CF29E7" w:rsidRPr="00507382" w:rsidRDefault="00CF29E7" w:rsidP="00507382">
      <w:pPr>
        <w:spacing w:before="100" w:after="100" w:line="280" w:lineRule="exact"/>
        <w:ind w:left="720"/>
        <w:jc w:val="both"/>
      </w:pPr>
      <w:r w:rsidRPr="00507382">
        <w:t xml:space="preserve">1. Bà: </w:t>
      </w:r>
      <w:r w:rsidR="00AE7B27" w:rsidRPr="00507382">
        <w:t>Hoàng Thị Bình</w:t>
      </w:r>
      <w:r w:rsidRPr="00507382">
        <w:t xml:space="preserve"> - </w:t>
      </w:r>
      <w:r w:rsidR="00AE7B27" w:rsidRPr="00507382">
        <w:t xml:space="preserve">Hiệu trưởng </w:t>
      </w:r>
      <w:r w:rsidRPr="00507382">
        <w:t>- Trưởng ban;</w:t>
      </w:r>
    </w:p>
    <w:p w:rsidR="00CF29E7" w:rsidRPr="00507382" w:rsidRDefault="00CF29E7" w:rsidP="00507382">
      <w:pPr>
        <w:spacing w:before="100" w:after="100" w:line="280" w:lineRule="exact"/>
        <w:ind w:left="720"/>
        <w:jc w:val="both"/>
      </w:pPr>
      <w:r w:rsidRPr="00507382">
        <w:t xml:space="preserve">2. </w:t>
      </w:r>
      <w:r w:rsidR="00AE7B27" w:rsidRPr="00507382">
        <w:t>Bà</w:t>
      </w:r>
      <w:r w:rsidRPr="00507382">
        <w:t xml:space="preserve">: </w:t>
      </w:r>
      <w:r w:rsidR="00AE7B27" w:rsidRPr="00507382">
        <w:t>Phạm Thùy Linh</w:t>
      </w:r>
      <w:r w:rsidRPr="00507382">
        <w:t xml:space="preserve"> - Phó</w:t>
      </w:r>
      <w:r w:rsidR="00AE7B27" w:rsidRPr="00507382">
        <w:t xml:space="preserve"> Hiệu </w:t>
      </w:r>
      <w:r w:rsidRPr="00507382">
        <w:t>trưởng - Phó</w:t>
      </w:r>
      <w:r w:rsidR="00AE7B27" w:rsidRPr="00507382">
        <w:t xml:space="preserve"> </w:t>
      </w:r>
      <w:r w:rsidRPr="00507382">
        <w:t>trưởng ban</w:t>
      </w:r>
      <w:r w:rsidR="00FD7043">
        <w:t xml:space="preserve"> + Thư kí</w:t>
      </w:r>
      <w:r w:rsidRPr="00507382">
        <w:t>;</w:t>
      </w:r>
    </w:p>
    <w:p w:rsidR="00CF29E7" w:rsidRPr="00507382" w:rsidRDefault="00FD7043" w:rsidP="00507382">
      <w:pPr>
        <w:spacing w:before="100" w:after="100" w:line="280" w:lineRule="exact"/>
        <w:ind w:left="720"/>
        <w:jc w:val="both"/>
      </w:pPr>
      <w:r>
        <w:t>3</w:t>
      </w:r>
      <w:r w:rsidR="00CF29E7" w:rsidRPr="00507382">
        <w:t>. Các</w:t>
      </w:r>
      <w:r w:rsidR="00037796" w:rsidRPr="00507382">
        <w:t xml:space="preserve"> </w:t>
      </w:r>
      <w:r w:rsidR="00CF29E7" w:rsidRPr="00507382">
        <w:t>ủy</w:t>
      </w:r>
      <w:r w:rsidR="00037796" w:rsidRPr="00507382">
        <w:t xml:space="preserve"> </w:t>
      </w:r>
      <w:r w:rsidR="00CF29E7" w:rsidRPr="00507382">
        <w:t xml:space="preserve">viên: </w:t>
      </w:r>
      <w:r w:rsidR="00CF29E7" w:rsidRPr="00507382">
        <w:rPr>
          <w:i/>
        </w:rPr>
        <w:t>(có</w:t>
      </w:r>
      <w:r w:rsidR="00037796" w:rsidRPr="00507382">
        <w:rPr>
          <w:i/>
        </w:rPr>
        <w:t xml:space="preserve"> </w:t>
      </w:r>
      <w:r w:rsidR="00CF29E7" w:rsidRPr="00507382">
        <w:rPr>
          <w:i/>
        </w:rPr>
        <w:t>danh</w:t>
      </w:r>
      <w:r w:rsidR="00037796" w:rsidRPr="00507382">
        <w:rPr>
          <w:i/>
        </w:rPr>
        <w:t xml:space="preserve"> </w:t>
      </w:r>
      <w:r w:rsidR="00CF29E7" w:rsidRPr="00507382">
        <w:rPr>
          <w:i/>
        </w:rPr>
        <w:t>sách</w:t>
      </w:r>
      <w:r w:rsidR="00037796" w:rsidRPr="00507382">
        <w:rPr>
          <w:i/>
        </w:rPr>
        <w:t xml:space="preserve"> </w:t>
      </w:r>
      <w:r w:rsidR="00CF29E7" w:rsidRPr="00507382">
        <w:rPr>
          <w:i/>
        </w:rPr>
        <w:t>kèm</w:t>
      </w:r>
      <w:r w:rsidR="00037796" w:rsidRPr="00507382">
        <w:rPr>
          <w:i/>
        </w:rPr>
        <w:t xml:space="preserve"> </w:t>
      </w:r>
      <w:r w:rsidR="00CF29E7" w:rsidRPr="00507382">
        <w:rPr>
          <w:i/>
        </w:rPr>
        <w:t>theo).</w:t>
      </w:r>
    </w:p>
    <w:p w:rsidR="00CF29E7" w:rsidRPr="00507382" w:rsidRDefault="00CF29E7" w:rsidP="00507382">
      <w:pPr>
        <w:spacing w:before="100" w:after="100" w:line="280" w:lineRule="exact"/>
        <w:ind w:firstLine="684"/>
        <w:jc w:val="both"/>
      </w:pPr>
      <w:r w:rsidRPr="00507382">
        <w:rPr>
          <w:b/>
        </w:rPr>
        <w:t>Điều 2.</w:t>
      </w:r>
      <w:r w:rsidRPr="00507382">
        <w:t xml:space="preserve"> Ban tổ</w:t>
      </w:r>
      <w:r w:rsidR="00037796" w:rsidRPr="00507382">
        <w:t xml:space="preserve"> </w:t>
      </w:r>
      <w:r w:rsidRPr="00507382">
        <w:t>chức</w:t>
      </w:r>
      <w:r w:rsidR="00037796" w:rsidRPr="00507382">
        <w:t xml:space="preserve"> </w:t>
      </w:r>
      <w:r w:rsidRPr="00507382">
        <w:t>Hội</w:t>
      </w:r>
      <w:r w:rsidR="00037796" w:rsidRPr="00507382">
        <w:t xml:space="preserve"> </w:t>
      </w:r>
      <w:r w:rsidRPr="00507382">
        <w:t>thi</w:t>
      </w:r>
      <w:r w:rsidR="00037796" w:rsidRPr="00507382">
        <w:t xml:space="preserve"> </w:t>
      </w:r>
      <w:r w:rsidRPr="00507382">
        <w:t>có</w:t>
      </w:r>
      <w:r w:rsidR="00037796" w:rsidRPr="00507382">
        <w:t xml:space="preserve"> </w:t>
      </w:r>
      <w:r w:rsidRPr="00507382">
        <w:t>nhiệm</w:t>
      </w:r>
      <w:r w:rsidR="00037796" w:rsidRPr="00507382">
        <w:t xml:space="preserve"> </w:t>
      </w:r>
      <w:r w:rsidRPr="00507382">
        <w:t>vụ</w:t>
      </w:r>
      <w:r w:rsidR="00037796" w:rsidRPr="00507382">
        <w:t xml:space="preserve"> </w:t>
      </w:r>
      <w:r w:rsidRPr="00507382">
        <w:t>xây</w:t>
      </w:r>
      <w:r w:rsidR="00037796" w:rsidRPr="00507382">
        <w:t xml:space="preserve"> </w:t>
      </w:r>
      <w:r w:rsidRPr="00507382">
        <w:t>dựng</w:t>
      </w:r>
      <w:r w:rsidR="00037796" w:rsidRPr="00507382">
        <w:t xml:space="preserve"> </w:t>
      </w:r>
      <w:r w:rsidRPr="00507382">
        <w:t>kế</w:t>
      </w:r>
      <w:r w:rsidR="00037796" w:rsidRPr="00507382">
        <w:t xml:space="preserve"> </w:t>
      </w:r>
      <w:r w:rsidRPr="00507382">
        <w:t>hoạch, tổ</w:t>
      </w:r>
      <w:r w:rsidR="00037796" w:rsidRPr="00507382">
        <w:t xml:space="preserve"> </w:t>
      </w:r>
      <w:r w:rsidRPr="00507382">
        <w:t>chức</w:t>
      </w:r>
      <w:r w:rsidR="00037796" w:rsidRPr="00507382">
        <w:t xml:space="preserve"> </w:t>
      </w:r>
      <w:r w:rsidRPr="00507382">
        <w:t>hội</w:t>
      </w:r>
      <w:r w:rsidR="00037796" w:rsidRPr="00507382">
        <w:t xml:space="preserve"> </w:t>
      </w:r>
      <w:r w:rsidRPr="00507382">
        <w:t>thi</w:t>
      </w:r>
      <w:r w:rsidR="00037796" w:rsidRPr="00507382">
        <w:t xml:space="preserve"> </w:t>
      </w:r>
      <w:r w:rsidRPr="00507382">
        <w:t>giáo</w:t>
      </w:r>
      <w:r w:rsidR="00037796" w:rsidRPr="00507382">
        <w:t xml:space="preserve"> </w:t>
      </w:r>
      <w:r w:rsidRPr="00507382">
        <w:t>viên</w:t>
      </w:r>
      <w:r w:rsidR="00037796" w:rsidRPr="00507382">
        <w:t xml:space="preserve"> </w:t>
      </w:r>
      <w:r w:rsidRPr="00507382">
        <w:t>giỏi</w:t>
      </w:r>
      <w:r w:rsidR="00037796" w:rsidRPr="00507382">
        <w:t xml:space="preserve"> </w:t>
      </w:r>
      <w:r w:rsidRPr="00507382">
        <w:t>cấp</w:t>
      </w:r>
      <w:r w:rsidR="00037796" w:rsidRPr="00507382">
        <w:t xml:space="preserve"> trường </w:t>
      </w:r>
      <w:r w:rsidRPr="00507382">
        <w:t>theo</w:t>
      </w:r>
      <w:r w:rsidR="00037796" w:rsidRPr="00507382">
        <w:t xml:space="preserve"> </w:t>
      </w:r>
      <w:r w:rsidRPr="00507382">
        <w:t>đúng</w:t>
      </w:r>
      <w:r w:rsidR="00037796" w:rsidRPr="00507382">
        <w:t xml:space="preserve"> </w:t>
      </w:r>
      <w:r w:rsidRPr="00507382">
        <w:t>hướng</w:t>
      </w:r>
      <w:r w:rsidR="00037796" w:rsidRPr="00507382">
        <w:t xml:space="preserve"> </w:t>
      </w:r>
      <w:r w:rsidRPr="00507382">
        <w:t>dẫn</w:t>
      </w:r>
      <w:r w:rsidR="00037796" w:rsidRPr="00507382">
        <w:t xml:space="preserve"> </w:t>
      </w:r>
      <w:r w:rsidRPr="00507382">
        <w:t>tại</w:t>
      </w:r>
      <w:r w:rsidR="00037796" w:rsidRPr="00507382">
        <w:t xml:space="preserve"> </w:t>
      </w:r>
      <w:r w:rsidRPr="00507382">
        <w:t>Thông</w:t>
      </w:r>
      <w:r w:rsidR="00037796" w:rsidRPr="00507382">
        <w:t xml:space="preserve"> </w:t>
      </w:r>
      <w:r w:rsidRPr="00507382">
        <w:t>tư</w:t>
      </w:r>
      <w:r w:rsidR="00037796" w:rsidRPr="00507382">
        <w:t xml:space="preserve"> </w:t>
      </w:r>
      <w:r w:rsidRPr="00507382">
        <w:t>số 21/2010/TT-BGDĐT ngày 20/7/2010 của</w:t>
      </w:r>
      <w:r w:rsidR="00037796" w:rsidRPr="00507382">
        <w:t xml:space="preserve"> </w:t>
      </w:r>
      <w:r w:rsidRPr="00507382">
        <w:t>Bộ</w:t>
      </w:r>
      <w:r w:rsidR="00037796" w:rsidRPr="00507382">
        <w:t xml:space="preserve"> </w:t>
      </w:r>
      <w:r w:rsidRPr="00507382">
        <w:t>Giáo</w:t>
      </w:r>
      <w:r w:rsidR="00037796" w:rsidRPr="00507382">
        <w:t xml:space="preserve"> </w:t>
      </w:r>
      <w:r w:rsidRPr="00507382">
        <w:t>dục</w:t>
      </w:r>
      <w:r w:rsidR="00037796" w:rsidRPr="00507382">
        <w:t xml:space="preserve"> </w:t>
      </w:r>
      <w:r w:rsidRPr="00507382">
        <w:t>và</w:t>
      </w:r>
      <w:r w:rsidR="00037796" w:rsidRPr="00507382">
        <w:t xml:space="preserve"> </w:t>
      </w:r>
      <w:r w:rsidRPr="00507382">
        <w:t>Đào</w:t>
      </w:r>
      <w:r w:rsidR="00037796" w:rsidRPr="00507382">
        <w:t xml:space="preserve"> </w:t>
      </w:r>
      <w:r w:rsidRPr="00507382">
        <w:t>tạo</w:t>
      </w:r>
      <w:r w:rsidR="00037796" w:rsidRPr="00507382">
        <w:t>; Công văn số 2746/SGD&amp;ĐT-VP ngày 10/9/2010 của Sở GD&amp;ĐT Quảng Ninh về việc tổ chức Hội thi giáo viên dạy giỏi cấp học Mầm non, các cấp học phổ thông và Giáo dục thường xuyên</w:t>
      </w:r>
      <w:r w:rsidRPr="00507382">
        <w:t>. Nhiệm</w:t>
      </w:r>
      <w:r w:rsidR="00037796" w:rsidRPr="00507382">
        <w:t xml:space="preserve"> </w:t>
      </w:r>
      <w:r w:rsidRPr="00507382">
        <w:t>vụ</w:t>
      </w:r>
      <w:r w:rsidR="00037796" w:rsidRPr="00507382">
        <w:t xml:space="preserve"> </w:t>
      </w:r>
      <w:r w:rsidRPr="00507382">
        <w:t>của</w:t>
      </w:r>
      <w:r w:rsidR="00037796" w:rsidRPr="00507382">
        <w:t xml:space="preserve"> </w:t>
      </w:r>
      <w:r w:rsidRPr="00507382">
        <w:t>các</w:t>
      </w:r>
      <w:r w:rsidR="00037796" w:rsidRPr="00507382">
        <w:t xml:space="preserve"> </w:t>
      </w:r>
      <w:r w:rsidRPr="00507382">
        <w:t>thành</w:t>
      </w:r>
      <w:r w:rsidR="00037796" w:rsidRPr="00507382">
        <w:t xml:space="preserve"> </w:t>
      </w:r>
      <w:r w:rsidRPr="00507382">
        <w:t>viên do Trưởng ban phân</w:t>
      </w:r>
      <w:r w:rsidR="00037796" w:rsidRPr="00507382">
        <w:t xml:space="preserve"> </w:t>
      </w:r>
      <w:r w:rsidRPr="00507382">
        <w:t>công.</w:t>
      </w:r>
    </w:p>
    <w:p w:rsidR="00CF29E7" w:rsidRPr="00FD7043" w:rsidRDefault="00CF29E7" w:rsidP="00FD7043">
      <w:pPr>
        <w:spacing w:after="120" w:line="276" w:lineRule="auto"/>
        <w:jc w:val="both"/>
        <w:rPr>
          <w:bCs/>
        </w:rPr>
      </w:pPr>
      <w:r w:rsidRPr="00507382">
        <w:rPr>
          <w:b/>
        </w:rPr>
        <w:t>Điều 3.</w:t>
      </w:r>
      <w:r w:rsidR="00037796" w:rsidRPr="00507382">
        <w:rPr>
          <w:b/>
        </w:rPr>
        <w:t xml:space="preserve"> </w:t>
      </w:r>
      <w:r w:rsidRPr="00507382">
        <w:t>Các</w:t>
      </w:r>
      <w:r w:rsidR="00037796" w:rsidRPr="00507382">
        <w:t xml:space="preserve"> </w:t>
      </w:r>
      <w:r w:rsidRPr="00507382">
        <w:t xml:space="preserve">ông (bà) </w:t>
      </w:r>
      <w:r w:rsidR="00FD7043">
        <w:rPr>
          <w:bCs/>
        </w:rPr>
        <w:t>- Thành viên V</w:t>
      </w:r>
      <w:r w:rsidRPr="00507382">
        <w:t>ăn</w:t>
      </w:r>
      <w:r w:rsidR="00037796" w:rsidRPr="00507382">
        <w:t xml:space="preserve"> </w:t>
      </w:r>
      <w:r w:rsidR="00FD7043">
        <w:t>thư - T</w:t>
      </w:r>
      <w:r w:rsidRPr="00507382">
        <w:t>hủ</w:t>
      </w:r>
      <w:r w:rsidR="00037796" w:rsidRPr="00507382">
        <w:t xml:space="preserve"> </w:t>
      </w:r>
      <w:r w:rsidRPr="00507382">
        <w:t xml:space="preserve">quỹ, </w:t>
      </w:r>
      <w:r w:rsidR="00FD7043">
        <w:t>K</w:t>
      </w:r>
      <w:r w:rsidRPr="00507382">
        <w:t>ế</w:t>
      </w:r>
      <w:r w:rsidR="00037796" w:rsidRPr="00507382">
        <w:t xml:space="preserve"> toán </w:t>
      </w:r>
      <w:r w:rsidRPr="00507382">
        <w:t>và</w:t>
      </w:r>
      <w:r w:rsidR="00037796" w:rsidRPr="00507382">
        <w:t xml:space="preserve"> </w:t>
      </w:r>
      <w:r w:rsidRPr="00507382">
        <w:t>các</w:t>
      </w:r>
      <w:r w:rsidR="00037796" w:rsidRPr="00507382">
        <w:t xml:space="preserve"> </w:t>
      </w:r>
      <w:r w:rsidRPr="00507382">
        <w:t>ông (bà) có</w:t>
      </w:r>
      <w:r w:rsidR="00037796" w:rsidRPr="00507382">
        <w:t xml:space="preserve"> </w:t>
      </w:r>
      <w:r w:rsidRPr="00507382">
        <w:t>tên</w:t>
      </w:r>
      <w:r w:rsidR="00037796" w:rsidRPr="00507382">
        <w:t xml:space="preserve"> </w:t>
      </w:r>
      <w:r w:rsidRPr="00507382">
        <w:t>tại</w:t>
      </w:r>
      <w:r w:rsidR="00037796" w:rsidRPr="00507382">
        <w:t xml:space="preserve"> </w:t>
      </w:r>
      <w:r w:rsidRPr="00507382">
        <w:t>Điều 1 căn</w:t>
      </w:r>
      <w:r w:rsidR="00037796" w:rsidRPr="00507382">
        <w:t xml:space="preserve"> </w:t>
      </w:r>
      <w:r w:rsidRPr="00507382">
        <w:t>cứ</w:t>
      </w:r>
      <w:r w:rsidR="00037796" w:rsidRPr="00507382">
        <w:t xml:space="preserve"> </w:t>
      </w:r>
      <w:r w:rsidRPr="00507382">
        <w:t>Quyết</w:t>
      </w:r>
      <w:r w:rsidR="00037796" w:rsidRPr="00507382">
        <w:t xml:space="preserve"> </w:t>
      </w:r>
      <w:r w:rsidRPr="00507382">
        <w:t>định</w:t>
      </w:r>
      <w:r w:rsidR="00037796" w:rsidRPr="00507382">
        <w:t xml:space="preserve"> </w:t>
      </w:r>
      <w:r w:rsidRPr="00507382">
        <w:t>thi</w:t>
      </w:r>
      <w:r w:rsidR="00037796" w:rsidRPr="00507382">
        <w:t xml:space="preserve"> </w:t>
      </w:r>
      <w:r w:rsidRPr="00507382">
        <w:t>hành./.</w:t>
      </w:r>
    </w:p>
    <w:tbl>
      <w:tblPr>
        <w:tblW w:w="0" w:type="auto"/>
        <w:tblLook w:val="01E0"/>
      </w:tblPr>
      <w:tblGrid>
        <w:gridCol w:w="4924"/>
        <w:gridCol w:w="4544"/>
      </w:tblGrid>
      <w:tr w:rsidR="00CF29E7" w:rsidRPr="00C1461E" w:rsidTr="00706224">
        <w:trPr>
          <w:trHeight w:val="1102"/>
        </w:trPr>
        <w:tc>
          <w:tcPr>
            <w:tcW w:w="4924" w:type="dxa"/>
          </w:tcPr>
          <w:p w:rsidR="00CF29E7" w:rsidRPr="00C1461E" w:rsidRDefault="00CF29E7" w:rsidP="00706224">
            <w:pPr>
              <w:tabs>
                <w:tab w:val="left" w:pos="0"/>
              </w:tabs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C1461E">
              <w:rPr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CF29E7" w:rsidRPr="00C1461E" w:rsidRDefault="00CF29E7" w:rsidP="00706224">
            <w:pPr>
              <w:tabs>
                <w:tab w:val="left" w:pos="0"/>
              </w:tabs>
              <w:jc w:val="both"/>
              <w:rPr>
                <w:sz w:val="22"/>
                <w:szCs w:val="22"/>
                <w:lang w:val="nl-NL"/>
              </w:rPr>
            </w:pPr>
            <w:r w:rsidRPr="00C1461E">
              <w:rPr>
                <w:sz w:val="22"/>
                <w:szCs w:val="22"/>
                <w:lang w:val="nl-NL"/>
              </w:rPr>
              <w:t>- Như Điều 3 (t/h);</w:t>
            </w:r>
          </w:p>
          <w:p w:rsidR="00CF29E7" w:rsidRPr="00C1461E" w:rsidRDefault="00CF29E7" w:rsidP="00706224">
            <w:pPr>
              <w:tabs>
                <w:tab w:val="left" w:pos="0"/>
              </w:tabs>
              <w:jc w:val="both"/>
              <w:rPr>
                <w:sz w:val="22"/>
                <w:szCs w:val="22"/>
                <w:lang w:val="nl-NL"/>
              </w:rPr>
            </w:pPr>
            <w:r w:rsidRPr="00C1461E">
              <w:rPr>
                <w:sz w:val="22"/>
                <w:szCs w:val="22"/>
                <w:lang w:val="nl-NL"/>
              </w:rPr>
              <w:t xml:space="preserve">- </w:t>
            </w:r>
            <w:r w:rsidR="00EB6614">
              <w:rPr>
                <w:sz w:val="22"/>
                <w:szCs w:val="22"/>
                <w:lang w:val="nl-NL"/>
              </w:rPr>
              <w:t>BGH</w:t>
            </w:r>
            <w:r w:rsidRPr="00C1461E">
              <w:rPr>
                <w:sz w:val="22"/>
                <w:szCs w:val="22"/>
                <w:lang w:val="nl-NL"/>
              </w:rPr>
              <w:t xml:space="preserve"> (C/đ);</w:t>
            </w:r>
          </w:p>
          <w:p w:rsidR="00CF29E7" w:rsidRPr="00D336A4" w:rsidRDefault="00CF29E7" w:rsidP="00706224">
            <w:pPr>
              <w:rPr>
                <w:b/>
                <w:sz w:val="22"/>
                <w:szCs w:val="22"/>
                <w:lang w:val="nl-NL"/>
              </w:rPr>
            </w:pPr>
            <w:r w:rsidRPr="00C1461E">
              <w:rPr>
                <w:sz w:val="22"/>
                <w:szCs w:val="22"/>
                <w:lang w:val="nl-NL"/>
              </w:rPr>
              <w:t>- Lưu: VT.</w:t>
            </w:r>
          </w:p>
        </w:tc>
        <w:tc>
          <w:tcPr>
            <w:tcW w:w="4544" w:type="dxa"/>
          </w:tcPr>
          <w:p w:rsidR="00CF29E7" w:rsidRPr="00C1461E" w:rsidRDefault="00EB6614" w:rsidP="00706224">
            <w:pPr>
              <w:jc w:val="center"/>
              <w:rPr>
                <w:b/>
                <w:bCs/>
                <w:sz w:val="26"/>
                <w:lang w:val="nl-NL"/>
              </w:rPr>
            </w:pPr>
            <w:r>
              <w:rPr>
                <w:b/>
                <w:bCs/>
                <w:sz w:val="26"/>
                <w:lang w:val="nl-NL"/>
              </w:rPr>
              <w:t>HIỆU TRƯỞNG</w:t>
            </w:r>
          </w:p>
          <w:p w:rsidR="00CF29E7" w:rsidRPr="00C1461E" w:rsidRDefault="00CF29E7" w:rsidP="00706224">
            <w:pPr>
              <w:jc w:val="center"/>
              <w:rPr>
                <w:b/>
                <w:bCs/>
                <w:sz w:val="26"/>
                <w:lang w:val="nl-NL"/>
              </w:rPr>
            </w:pPr>
          </w:p>
          <w:p w:rsidR="00CF29E7" w:rsidRDefault="00507382" w:rsidP="00507382">
            <w:pPr>
              <w:tabs>
                <w:tab w:val="left" w:pos="1575"/>
              </w:tabs>
              <w:rPr>
                <w:b/>
                <w:lang w:val="nl-NL"/>
              </w:rPr>
            </w:pPr>
            <w:r>
              <w:rPr>
                <w:b/>
                <w:lang w:val="nl-NL"/>
              </w:rPr>
              <w:tab/>
            </w:r>
          </w:p>
          <w:p w:rsidR="00507382" w:rsidRDefault="00507382" w:rsidP="00507382">
            <w:pPr>
              <w:tabs>
                <w:tab w:val="left" w:pos="1575"/>
              </w:tabs>
              <w:rPr>
                <w:b/>
                <w:lang w:val="nl-NL"/>
              </w:rPr>
            </w:pPr>
          </w:p>
          <w:p w:rsidR="00FD7043" w:rsidRDefault="00FD7043" w:rsidP="00507382">
            <w:pPr>
              <w:tabs>
                <w:tab w:val="left" w:pos="1575"/>
              </w:tabs>
              <w:rPr>
                <w:b/>
                <w:lang w:val="nl-NL"/>
              </w:rPr>
            </w:pPr>
          </w:p>
          <w:p w:rsidR="00497886" w:rsidRDefault="00497886" w:rsidP="00706224">
            <w:pPr>
              <w:rPr>
                <w:b/>
                <w:lang w:val="nl-NL"/>
              </w:rPr>
            </w:pPr>
          </w:p>
          <w:p w:rsidR="00CF29E7" w:rsidRPr="00C1461E" w:rsidRDefault="00CF29E7" w:rsidP="00EB6614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                 </w:t>
            </w:r>
            <w:r w:rsidR="00EB6614">
              <w:rPr>
                <w:b/>
                <w:lang w:val="nl-NL"/>
              </w:rPr>
              <w:t>Hoàng Thị Bình</w:t>
            </w:r>
          </w:p>
        </w:tc>
      </w:tr>
    </w:tbl>
    <w:p w:rsidR="00CF29E7" w:rsidRPr="000C7137" w:rsidRDefault="00CF29E7" w:rsidP="00CF29E7">
      <w:pPr>
        <w:tabs>
          <w:tab w:val="left" w:pos="2293"/>
        </w:tabs>
        <w:jc w:val="center"/>
        <w:rPr>
          <w:b/>
        </w:rPr>
      </w:pPr>
      <w:r w:rsidRPr="000C7137">
        <w:rPr>
          <w:b/>
        </w:rPr>
        <w:lastRenderedPageBreak/>
        <w:t xml:space="preserve">DANH SÁCH CÁC </w:t>
      </w:r>
      <w:r>
        <w:rPr>
          <w:b/>
        </w:rPr>
        <w:t>ỦY</w:t>
      </w:r>
      <w:r w:rsidRPr="000C7137">
        <w:rPr>
          <w:b/>
        </w:rPr>
        <w:t xml:space="preserve"> VIÊN BAN </w:t>
      </w:r>
      <w:r>
        <w:rPr>
          <w:b/>
        </w:rPr>
        <w:t>TỔ CHỨC</w:t>
      </w:r>
    </w:p>
    <w:p w:rsidR="002229F0" w:rsidRDefault="00CF29E7" w:rsidP="002229F0">
      <w:pPr>
        <w:tabs>
          <w:tab w:val="left" w:pos="2293"/>
        </w:tabs>
        <w:jc w:val="center"/>
        <w:rPr>
          <w:b/>
        </w:rPr>
      </w:pPr>
      <w:r w:rsidRPr="000C7137">
        <w:rPr>
          <w:b/>
        </w:rPr>
        <w:t xml:space="preserve">HỘI THI GVG CẤP </w:t>
      </w:r>
      <w:r w:rsidR="00037796">
        <w:rPr>
          <w:b/>
        </w:rPr>
        <w:t>TRƯỜNG</w:t>
      </w:r>
      <w:r w:rsidRPr="000C7137">
        <w:rPr>
          <w:b/>
        </w:rPr>
        <w:t xml:space="preserve"> NĂM HỌC 201</w:t>
      </w:r>
      <w:r w:rsidR="00037796">
        <w:rPr>
          <w:b/>
        </w:rPr>
        <w:t>6</w:t>
      </w:r>
      <w:r w:rsidRPr="000C7137">
        <w:rPr>
          <w:b/>
        </w:rPr>
        <w:t>-201</w:t>
      </w:r>
      <w:r w:rsidR="00037796">
        <w:rPr>
          <w:b/>
        </w:rPr>
        <w:t>7</w:t>
      </w:r>
    </w:p>
    <w:p w:rsidR="00CF29E7" w:rsidRPr="002229F0" w:rsidRDefault="00CF29E7" w:rsidP="002229F0">
      <w:pPr>
        <w:tabs>
          <w:tab w:val="left" w:pos="2293"/>
        </w:tabs>
        <w:jc w:val="center"/>
        <w:rPr>
          <w:i/>
        </w:rPr>
      </w:pPr>
      <w:r w:rsidRPr="002229F0">
        <w:rPr>
          <w:i/>
        </w:rPr>
        <w:t>(Kèm</w:t>
      </w:r>
      <w:r w:rsidR="00FC7E4C" w:rsidRPr="002229F0">
        <w:rPr>
          <w:i/>
        </w:rPr>
        <w:t xml:space="preserve"> </w:t>
      </w:r>
      <w:r w:rsidRPr="002229F0">
        <w:rPr>
          <w:i/>
        </w:rPr>
        <w:t>theo</w:t>
      </w:r>
      <w:r w:rsidR="00FC7E4C" w:rsidRPr="002229F0">
        <w:rPr>
          <w:i/>
        </w:rPr>
        <w:t xml:space="preserve"> </w:t>
      </w:r>
      <w:r w:rsidR="002229F0">
        <w:rPr>
          <w:i/>
        </w:rPr>
        <w:t>Q</w:t>
      </w:r>
      <w:r w:rsidRPr="002229F0">
        <w:rPr>
          <w:i/>
        </w:rPr>
        <w:t>uyết</w:t>
      </w:r>
      <w:r w:rsidR="00FC7E4C" w:rsidRPr="002229F0">
        <w:rPr>
          <w:i/>
        </w:rPr>
        <w:t xml:space="preserve"> </w:t>
      </w:r>
      <w:r w:rsidRPr="002229F0">
        <w:rPr>
          <w:i/>
        </w:rPr>
        <w:t>định</w:t>
      </w:r>
      <w:r w:rsidR="00FC7E4C" w:rsidRPr="002229F0">
        <w:rPr>
          <w:i/>
        </w:rPr>
        <w:t xml:space="preserve"> </w:t>
      </w:r>
      <w:r w:rsidRPr="002229F0">
        <w:rPr>
          <w:i/>
        </w:rPr>
        <w:t>số</w:t>
      </w:r>
      <w:r w:rsidR="00FC7E4C" w:rsidRPr="002229F0">
        <w:rPr>
          <w:i/>
        </w:rPr>
        <w:t xml:space="preserve"> </w:t>
      </w:r>
      <w:r w:rsidR="00706F64">
        <w:rPr>
          <w:i/>
        </w:rPr>
        <w:t>206</w:t>
      </w:r>
      <w:r w:rsidR="00FC7E4C" w:rsidRPr="002229F0">
        <w:rPr>
          <w:i/>
        </w:rPr>
        <w:t xml:space="preserve"> </w:t>
      </w:r>
      <w:r w:rsidRPr="002229F0">
        <w:rPr>
          <w:i/>
        </w:rPr>
        <w:t>/QĐ-</w:t>
      </w:r>
      <w:r w:rsidR="00FC7E4C" w:rsidRPr="002229F0">
        <w:rPr>
          <w:i/>
        </w:rPr>
        <w:t>THMC</w:t>
      </w:r>
      <w:r w:rsidRPr="002229F0">
        <w:rPr>
          <w:i/>
        </w:rPr>
        <w:t xml:space="preserve"> ngày </w:t>
      </w:r>
      <w:r w:rsidR="00706F64">
        <w:rPr>
          <w:i/>
        </w:rPr>
        <w:t>03</w:t>
      </w:r>
      <w:r w:rsidRPr="002229F0">
        <w:rPr>
          <w:i/>
        </w:rPr>
        <w:t xml:space="preserve"> /</w:t>
      </w:r>
      <w:r w:rsidR="00FC7E4C" w:rsidRPr="002229F0">
        <w:rPr>
          <w:i/>
        </w:rPr>
        <w:t>11</w:t>
      </w:r>
      <w:r w:rsidRPr="002229F0">
        <w:rPr>
          <w:i/>
        </w:rPr>
        <w:t>/2016</w:t>
      </w:r>
      <w:r w:rsidR="00FC7E4C" w:rsidRPr="002229F0">
        <w:rPr>
          <w:i/>
        </w:rPr>
        <w:t xml:space="preserve"> </w:t>
      </w:r>
      <w:r w:rsidRPr="002229F0">
        <w:rPr>
          <w:i/>
        </w:rPr>
        <w:t xml:space="preserve">của </w:t>
      </w:r>
      <w:r w:rsidR="00FC7E4C" w:rsidRPr="002229F0">
        <w:rPr>
          <w:i/>
        </w:rPr>
        <w:t>Trường T</w:t>
      </w:r>
      <w:r w:rsidR="002229F0">
        <w:rPr>
          <w:i/>
        </w:rPr>
        <w:t>iểu học</w:t>
      </w:r>
      <w:r w:rsidR="00FC7E4C" w:rsidRPr="002229F0">
        <w:rPr>
          <w:i/>
        </w:rPr>
        <w:t xml:space="preserve"> Minh Cầm</w:t>
      </w:r>
      <w:r w:rsidRPr="002229F0">
        <w:rPr>
          <w:i/>
        </w:rPr>
        <w:t>)</w:t>
      </w:r>
    </w:p>
    <w:p w:rsidR="00CF29E7" w:rsidRDefault="00CF29E7" w:rsidP="00CF29E7">
      <w:pPr>
        <w:tabs>
          <w:tab w:val="left" w:pos="2293"/>
        </w:tabs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522"/>
        <w:gridCol w:w="1961"/>
        <w:gridCol w:w="4418"/>
      </w:tblGrid>
      <w:tr w:rsidR="00CF29E7" w:rsidRPr="00C1461E" w:rsidTr="00706224">
        <w:trPr>
          <w:trHeight w:val="397"/>
        </w:trPr>
        <w:tc>
          <w:tcPr>
            <w:tcW w:w="563" w:type="dxa"/>
            <w:vAlign w:val="bottom"/>
          </w:tcPr>
          <w:p w:rsidR="00CF29E7" w:rsidRPr="00C1461E" w:rsidRDefault="00CF29E7" w:rsidP="00706224">
            <w:pPr>
              <w:tabs>
                <w:tab w:val="left" w:pos="2293"/>
              </w:tabs>
              <w:spacing w:before="120" w:after="120" w:line="320" w:lineRule="exact"/>
              <w:jc w:val="center"/>
              <w:rPr>
                <w:b/>
                <w:sz w:val="26"/>
              </w:rPr>
            </w:pPr>
            <w:r w:rsidRPr="00C1461E">
              <w:rPr>
                <w:b/>
                <w:sz w:val="26"/>
              </w:rPr>
              <w:t>TT</w:t>
            </w:r>
          </w:p>
        </w:tc>
        <w:tc>
          <w:tcPr>
            <w:tcW w:w="2522" w:type="dxa"/>
            <w:vAlign w:val="bottom"/>
          </w:tcPr>
          <w:p w:rsidR="00CF29E7" w:rsidRPr="00C1461E" w:rsidRDefault="00CF29E7" w:rsidP="00706224">
            <w:pPr>
              <w:tabs>
                <w:tab w:val="left" w:pos="2293"/>
              </w:tabs>
              <w:spacing w:before="120" w:after="120" w:line="320" w:lineRule="exact"/>
              <w:jc w:val="center"/>
              <w:rPr>
                <w:b/>
                <w:sz w:val="26"/>
              </w:rPr>
            </w:pPr>
            <w:r w:rsidRPr="00C1461E">
              <w:rPr>
                <w:b/>
                <w:sz w:val="26"/>
              </w:rPr>
              <w:t>Họvàtên</w:t>
            </w:r>
          </w:p>
        </w:tc>
        <w:tc>
          <w:tcPr>
            <w:tcW w:w="1961" w:type="dxa"/>
            <w:vAlign w:val="bottom"/>
          </w:tcPr>
          <w:p w:rsidR="00CF29E7" w:rsidRPr="00C1461E" w:rsidRDefault="00CF29E7" w:rsidP="00706224">
            <w:pPr>
              <w:tabs>
                <w:tab w:val="left" w:pos="2293"/>
              </w:tabs>
              <w:spacing w:before="120" w:after="120" w:line="320" w:lineRule="exact"/>
              <w:jc w:val="center"/>
              <w:rPr>
                <w:b/>
                <w:sz w:val="26"/>
              </w:rPr>
            </w:pPr>
            <w:r w:rsidRPr="00C1461E">
              <w:rPr>
                <w:b/>
                <w:sz w:val="26"/>
              </w:rPr>
              <w:t>Chứcvụ</w:t>
            </w:r>
          </w:p>
        </w:tc>
        <w:tc>
          <w:tcPr>
            <w:tcW w:w="4418" w:type="dxa"/>
            <w:vAlign w:val="bottom"/>
          </w:tcPr>
          <w:p w:rsidR="00CF29E7" w:rsidRPr="00C1461E" w:rsidRDefault="00CF29E7" w:rsidP="00706224">
            <w:pPr>
              <w:tabs>
                <w:tab w:val="left" w:pos="2293"/>
              </w:tabs>
              <w:spacing w:before="120" w:after="120" w:line="320" w:lineRule="exact"/>
              <w:jc w:val="center"/>
              <w:rPr>
                <w:b/>
                <w:sz w:val="26"/>
              </w:rPr>
            </w:pPr>
            <w:r w:rsidRPr="00C1461E">
              <w:rPr>
                <w:b/>
                <w:sz w:val="26"/>
              </w:rPr>
              <w:t>Đơnvị</w:t>
            </w:r>
          </w:p>
        </w:tc>
      </w:tr>
      <w:tr w:rsidR="00CF29E7" w:rsidRPr="00C1461E" w:rsidTr="00497886">
        <w:trPr>
          <w:trHeight w:val="397"/>
        </w:trPr>
        <w:tc>
          <w:tcPr>
            <w:tcW w:w="563" w:type="dxa"/>
            <w:vAlign w:val="bottom"/>
          </w:tcPr>
          <w:p w:rsidR="00CF29E7" w:rsidRPr="00C1461E" w:rsidRDefault="00CF29E7" w:rsidP="00706224">
            <w:pPr>
              <w:tabs>
                <w:tab w:val="left" w:pos="2293"/>
              </w:tabs>
              <w:spacing w:before="120" w:after="120" w:line="320" w:lineRule="exact"/>
              <w:jc w:val="center"/>
              <w:rPr>
                <w:sz w:val="26"/>
              </w:rPr>
            </w:pPr>
            <w:r w:rsidRPr="00C1461E">
              <w:rPr>
                <w:sz w:val="26"/>
              </w:rPr>
              <w:t>1</w:t>
            </w:r>
          </w:p>
        </w:tc>
        <w:tc>
          <w:tcPr>
            <w:tcW w:w="2522" w:type="dxa"/>
            <w:vAlign w:val="bottom"/>
          </w:tcPr>
          <w:p w:rsidR="00CF29E7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rPr>
                <w:sz w:val="26"/>
              </w:rPr>
            </w:pPr>
            <w:r>
              <w:rPr>
                <w:sz w:val="26"/>
              </w:rPr>
              <w:t>Phạm Đức Nhạc</w:t>
            </w:r>
          </w:p>
        </w:tc>
        <w:tc>
          <w:tcPr>
            <w:tcW w:w="1961" w:type="dxa"/>
            <w:vAlign w:val="bottom"/>
          </w:tcPr>
          <w:p w:rsidR="00FC7E4C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rPr>
                <w:sz w:val="26"/>
              </w:rPr>
            </w:pPr>
            <w:r>
              <w:rPr>
                <w:sz w:val="26"/>
              </w:rPr>
              <w:t>TTCM</w:t>
            </w:r>
          </w:p>
        </w:tc>
        <w:tc>
          <w:tcPr>
            <w:tcW w:w="4418" w:type="dxa"/>
            <w:vAlign w:val="center"/>
          </w:tcPr>
          <w:p w:rsidR="00CF29E7" w:rsidRPr="00C1461E" w:rsidRDefault="00CF29E7" w:rsidP="00497886">
            <w:pPr>
              <w:tabs>
                <w:tab w:val="left" w:pos="2293"/>
              </w:tabs>
              <w:spacing w:before="120" w:after="120" w:line="320" w:lineRule="exact"/>
              <w:rPr>
                <w:sz w:val="26"/>
              </w:rPr>
            </w:pPr>
            <w:r>
              <w:rPr>
                <w:sz w:val="26"/>
              </w:rPr>
              <w:t>Trường</w:t>
            </w:r>
            <w:r w:rsidR="00FC7E4C">
              <w:rPr>
                <w:sz w:val="26"/>
              </w:rPr>
              <w:t xml:space="preserve"> </w:t>
            </w:r>
            <w:r w:rsidRPr="00C1461E">
              <w:rPr>
                <w:sz w:val="26"/>
              </w:rPr>
              <w:t xml:space="preserve">TH </w:t>
            </w:r>
            <w:r>
              <w:rPr>
                <w:sz w:val="26"/>
              </w:rPr>
              <w:t>Minh Cầm</w:t>
            </w:r>
          </w:p>
        </w:tc>
      </w:tr>
      <w:tr w:rsidR="00FC7E4C" w:rsidRPr="00C1461E" w:rsidTr="00497886">
        <w:trPr>
          <w:trHeight w:val="397"/>
        </w:trPr>
        <w:tc>
          <w:tcPr>
            <w:tcW w:w="563" w:type="dxa"/>
            <w:vAlign w:val="bottom"/>
          </w:tcPr>
          <w:p w:rsidR="00FC7E4C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jc w:val="center"/>
              <w:rPr>
                <w:sz w:val="26"/>
              </w:rPr>
            </w:pPr>
            <w:r w:rsidRPr="00C1461E">
              <w:rPr>
                <w:sz w:val="26"/>
              </w:rPr>
              <w:t>2</w:t>
            </w:r>
          </w:p>
        </w:tc>
        <w:tc>
          <w:tcPr>
            <w:tcW w:w="2522" w:type="dxa"/>
            <w:vAlign w:val="bottom"/>
          </w:tcPr>
          <w:p w:rsidR="00FC7E4C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rPr>
                <w:sz w:val="26"/>
              </w:rPr>
            </w:pPr>
            <w:r>
              <w:rPr>
                <w:sz w:val="26"/>
              </w:rPr>
              <w:t>Đinh Thị Thu</w:t>
            </w:r>
          </w:p>
        </w:tc>
        <w:tc>
          <w:tcPr>
            <w:tcW w:w="1961" w:type="dxa"/>
            <w:vAlign w:val="bottom"/>
          </w:tcPr>
          <w:p w:rsidR="00FC7E4C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rPr>
                <w:sz w:val="26"/>
              </w:rPr>
            </w:pPr>
            <w:r>
              <w:rPr>
                <w:sz w:val="26"/>
              </w:rPr>
              <w:t>TPCM</w:t>
            </w:r>
          </w:p>
        </w:tc>
        <w:tc>
          <w:tcPr>
            <w:tcW w:w="4418" w:type="dxa"/>
            <w:vAlign w:val="center"/>
          </w:tcPr>
          <w:p w:rsidR="00FC7E4C" w:rsidRDefault="00FC7E4C" w:rsidP="00497886">
            <w:r w:rsidRPr="00C57AC8">
              <w:rPr>
                <w:sz w:val="26"/>
              </w:rPr>
              <w:t>Trường</w:t>
            </w:r>
            <w:r>
              <w:rPr>
                <w:sz w:val="26"/>
              </w:rPr>
              <w:t xml:space="preserve"> </w:t>
            </w:r>
            <w:r w:rsidRPr="00C57AC8">
              <w:rPr>
                <w:sz w:val="26"/>
              </w:rPr>
              <w:t>TH Minh Cầm</w:t>
            </w:r>
          </w:p>
        </w:tc>
      </w:tr>
      <w:tr w:rsidR="00FC7E4C" w:rsidRPr="00C1461E" w:rsidTr="00497886">
        <w:trPr>
          <w:trHeight w:val="397"/>
        </w:trPr>
        <w:tc>
          <w:tcPr>
            <w:tcW w:w="563" w:type="dxa"/>
            <w:vAlign w:val="bottom"/>
          </w:tcPr>
          <w:p w:rsidR="00FC7E4C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jc w:val="center"/>
              <w:rPr>
                <w:sz w:val="26"/>
              </w:rPr>
            </w:pPr>
            <w:r w:rsidRPr="00C1461E">
              <w:rPr>
                <w:sz w:val="26"/>
              </w:rPr>
              <w:t>3</w:t>
            </w:r>
          </w:p>
        </w:tc>
        <w:tc>
          <w:tcPr>
            <w:tcW w:w="2522" w:type="dxa"/>
            <w:vAlign w:val="bottom"/>
          </w:tcPr>
          <w:p w:rsidR="00FC7E4C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rPr>
                <w:sz w:val="26"/>
              </w:rPr>
            </w:pPr>
            <w:r>
              <w:rPr>
                <w:sz w:val="26"/>
              </w:rPr>
              <w:t>Hoàng Thị Khuyên</w:t>
            </w:r>
          </w:p>
        </w:tc>
        <w:tc>
          <w:tcPr>
            <w:tcW w:w="1961" w:type="dxa"/>
            <w:vAlign w:val="bottom"/>
          </w:tcPr>
          <w:p w:rsidR="00FC7E4C" w:rsidRPr="00C1461E" w:rsidRDefault="00FC7E4C" w:rsidP="00706224">
            <w:pPr>
              <w:tabs>
                <w:tab w:val="left" w:pos="2293"/>
              </w:tabs>
              <w:spacing w:before="120" w:after="120" w:line="320" w:lineRule="exact"/>
              <w:rPr>
                <w:sz w:val="26"/>
              </w:rPr>
            </w:pPr>
            <w:r>
              <w:rPr>
                <w:sz w:val="26"/>
              </w:rPr>
              <w:t>TPCM</w:t>
            </w:r>
          </w:p>
        </w:tc>
        <w:tc>
          <w:tcPr>
            <w:tcW w:w="4418" w:type="dxa"/>
            <w:vAlign w:val="center"/>
          </w:tcPr>
          <w:p w:rsidR="00FC7E4C" w:rsidRDefault="00FC7E4C" w:rsidP="00497886">
            <w:r w:rsidRPr="00C57AC8">
              <w:rPr>
                <w:sz w:val="26"/>
              </w:rPr>
              <w:t>Trường</w:t>
            </w:r>
            <w:r>
              <w:rPr>
                <w:sz w:val="26"/>
              </w:rPr>
              <w:t xml:space="preserve"> </w:t>
            </w:r>
            <w:r w:rsidRPr="00C57AC8">
              <w:rPr>
                <w:sz w:val="26"/>
              </w:rPr>
              <w:t>TH Minh Cầm</w:t>
            </w:r>
          </w:p>
        </w:tc>
      </w:tr>
    </w:tbl>
    <w:p w:rsidR="00CF29E7" w:rsidRDefault="00CF29E7" w:rsidP="00CF29E7">
      <w:pPr>
        <w:tabs>
          <w:tab w:val="left" w:pos="2293"/>
        </w:tabs>
        <w:jc w:val="center"/>
        <w:rPr>
          <w:sz w:val="24"/>
          <w:szCs w:val="24"/>
        </w:rPr>
      </w:pPr>
    </w:p>
    <w:p w:rsidR="00CF29E7" w:rsidRPr="005C5816" w:rsidRDefault="00CF29E7" w:rsidP="00CF29E7">
      <w:pPr>
        <w:tabs>
          <w:tab w:val="left" w:pos="2293"/>
        </w:tabs>
        <w:jc w:val="center"/>
        <w:rPr>
          <w:i/>
          <w:sz w:val="24"/>
          <w:szCs w:val="24"/>
        </w:rPr>
      </w:pPr>
      <w:r w:rsidRPr="00DF1AB7">
        <w:rPr>
          <w:i/>
          <w:sz w:val="26"/>
          <w:szCs w:val="24"/>
        </w:rPr>
        <w:t>(Chốt</w:t>
      </w:r>
      <w:r w:rsidR="00497886">
        <w:rPr>
          <w:i/>
          <w:sz w:val="26"/>
          <w:szCs w:val="24"/>
        </w:rPr>
        <w:t xml:space="preserve"> </w:t>
      </w:r>
      <w:r w:rsidRPr="00DF1AB7">
        <w:rPr>
          <w:i/>
          <w:sz w:val="26"/>
          <w:szCs w:val="24"/>
        </w:rPr>
        <w:t>danh</w:t>
      </w:r>
      <w:r w:rsidR="00497886">
        <w:rPr>
          <w:i/>
          <w:sz w:val="26"/>
          <w:szCs w:val="24"/>
        </w:rPr>
        <w:t xml:space="preserve"> </w:t>
      </w:r>
      <w:r w:rsidRPr="00DF1AB7">
        <w:rPr>
          <w:i/>
          <w:sz w:val="26"/>
          <w:szCs w:val="24"/>
        </w:rPr>
        <w:t>sách</w:t>
      </w:r>
      <w:r w:rsidR="00497886">
        <w:rPr>
          <w:i/>
          <w:sz w:val="26"/>
          <w:szCs w:val="24"/>
        </w:rPr>
        <w:t xml:space="preserve"> </w:t>
      </w:r>
      <w:r w:rsidRPr="00DF1AB7">
        <w:rPr>
          <w:i/>
          <w:sz w:val="26"/>
          <w:szCs w:val="24"/>
        </w:rPr>
        <w:t>này</w:t>
      </w:r>
      <w:r w:rsidR="00497886">
        <w:rPr>
          <w:i/>
          <w:sz w:val="26"/>
          <w:szCs w:val="24"/>
        </w:rPr>
        <w:t xml:space="preserve"> </w:t>
      </w:r>
      <w:r w:rsidRPr="00DF1AB7">
        <w:rPr>
          <w:i/>
          <w:sz w:val="26"/>
          <w:szCs w:val="24"/>
        </w:rPr>
        <w:t xml:space="preserve">có </w:t>
      </w:r>
      <w:r w:rsidR="00497886">
        <w:rPr>
          <w:i/>
          <w:sz w:val="26"/>
          <w:szCs w:val="24"/>
        </w:rPr>
        <w:t>3</w:t>
      </w:r>
      <w:r w:rsidRPr="00DF1AB7">
        <w:rPr>
          <w:i/>
          <w:sz w:val="26"/>
          <w:szCs w:val="24"/>
        </w:rPr>
        <w:t xml:space="preserve"> người)</w:t>
      </w:r>
    </w:p>
    <w:p w:rsidR="008235E7" w:rsidRDefault="008235E7">
      <w:bookmarkStart w:id="0" w:name="_GoBack"/>
      <w:bookmarkEnd w:id="0"/>
    </w:p>
    <w:sectPr w:rsidR="008235E7" w:rsidSect="00497886">
      <w:pgSz w:w="11907" w:h="16840" w:code="9"/>
      <w:pgMar w:top="964" w:right="851" w:bottom="96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F29E7"/>
    <w:rsid w:val="00037796"/>
    <w:rsid w:val="0009698D"/>
    <w:rsid w:val="000E7371"/>
    <w:rsid w:val="001E6756"/>
    <w:rsid w:val="002229F0"/>
    <w:rsid w:val="00460C33"/>
    <w:rsid w:val="00497886"/>
    <w:rsid w:val="00507382"/>
    <w:rsid w:val="006F06AF"/>
    <w:rsid w:val="00706F64"/>
    <w:rsid w:val="007348FB"/>
    <w:rsid w:val="00794496"/>
    <w:rsid w:val="008235E7"/>
    <w:rsid w:val="008B7A44"/>
    <w:rsid w:val="00A03B3B"/>
    <w:rsid w:val="00A45595"/>
    <w:rsid w:val="00AD2BBC"/>
    <w:rsid w:val="00AE7B27"/>
    <w:rsid w:val="00B5696E"/>
    <w:rsid w:val="00CF29E7"/>
    <w:rsid w:val="00EB6614"/>
    <w:rsid w:val="00F7121A"/>
    <w:rsid w:val="00FC7E4C"/>
    <w:rsid w:val="00FD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6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TTComputer</dc:creator>
  <cp:keywords/>
  <dc:description/>
  <cp:lastModifiedBy>MyPC</cp:lastModifiedBy>
  <cp:revision>14</cp:revision>
  <cp:lastPrinted>2016-11-08T03:27:00Z</cp:lastPrinted>
  <dcterms:created xsi:type="dcterms:W3CDTF">2016-03-03T08:09:00Z</dcterms:created>
  <dcterms:modified xsi:type="dcterms:W3CDTF">2016-11-24T07:21:00Z</dcterms:modified>
</cp:coreProperties>
</file>