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22" w:rsidRPr="00A630A9" w:rsidRDefault="00663722" w:rsidP="00663722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TEST 1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I. Supply the correct word form (5pts).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Talking with friends is the most common way of ………………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RELAX)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What about ………………. to my house after school? (COME)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The United States’ Library of Congress is one of the world’s……………….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libraries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(LARGE)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Most of the students like ……………….comics. (READ)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The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…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……………. is always at her desk to help the readers find their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books. (LIBRARY)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II. Fill in the blanks with </w:t>
      </w:r>
      <w:smartTag w:uri="urn:schemas-microsoft-com:office:smarttags" w:element="stockticker">
        <w:r w:rsidRPr="00A630A9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</w:rPr>
          <w:t>ONE</w:t>
        </w:r>
      </w:smartTag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suitable word (5pts).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SCHOOLS IN THE USA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Schools in the USA are a little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…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……(l)……… from schools in Viet Nam.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Usually, there is no school ……… (2)………  Classes start at 8.30 each ……… (3)……… and the school day ……… (4)………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at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3.30 or 4 o’clock. There are no ……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…(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5)……… on ………(6) ………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Students have one hour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…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……(7)……… lunch and two 20-minute  ………(8)……… each day. One break is in the morning.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other is in the afternoon .Students often go to the school ……… (9)……… and buy snacks and drinks at a break or at lunchtime. The most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…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……(10)……… after-school activities are baseball, football and basketball.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Answers</w:t>
      </w:r>
      <w:proofErr w:type="gramStart"/>
      <w:r w:rsidRPr="00A630A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: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…………………….  6.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……………………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……………………  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7.……………………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……………………  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8.……………………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4.……………………    9.……………………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5.……………………   10. ……………………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TEST </w:t>
      </w:r>
      <w:r w:rsidR="00A84741"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I. Listen and fill in the blanks with the words you hear (5pts).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Mr. Tan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OK everyone. Are you (1) …………….. ? Let’s tidy the library.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Now, Ba.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Could you put all the English books on the shelves (2)……………..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librarian’s desk, please?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Ba: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Yes, sir.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Minh: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Where shall I put the (3)…………….. , Mr. Tan?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 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Mr. Tan: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Oh, they will go on the bookshelf next to the (4) …………….. Please put the math books on that (5)……………..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too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Let’s keep the math and Science books together next to the study area.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Minh: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OK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An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I have some (6)……………..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books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Where do you want them?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Mr. Tan: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Put them with the geography books. They are on the shelf (7) ……………..the Science books.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Kien</w:t>
      </w:r>
      <w:proofErr w:type="spellEnd"/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And (8) ……………..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these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magazines and newspapers?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Mr</w:t>
      </w:r>
      <w:proofErr w:type="spellEnd"/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Tan: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Oh, they can go on the racks in the center of the room.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Kien</w:t>
      </w:r>
      <w:proofErr w:type="spellEnd"/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In the (9) ……………..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of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the room. Fine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Mr. Tan: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Do you all know what to do? Does anyone have any (10)……………..? No? OK. Let’s begin.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II. Listen again, and complete the schedule (5pts).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tbl>
      <w:tblPr>
        <w:tblW w:w="10890" w:type="dxa"/>
        <w:tblInd w:w="-1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0"/>
        <w:gridCol w:w="2340"/>
        <w:gridCol w:w="2070"/>
        <w:gridCol w:w="2160"/>
        <w:gridCol w:w="2250"/>
      </w:tblGrid>
      <w:tr w:rsidR="00275A30" w:rsidRPr="00275A30" w:rsidTr="00275A30">
        <w:trPr>
          <w:trHeight w:val="257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AD4D0A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Math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English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Music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5A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History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Physics</w:t>
            </w:r>
          </w:p>
        </w:tc>
      </w:tr>
      <w:tr w:rsidR="00663722" w:rsidRPr="00275A30" w:rsidTr="00275A30">
        <w:trPr>
          <w:trHeight w:val="257"/>
        </w:trPr>
        <w:tc>
          <w:tcPr>
            <w:tcW w:w="108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Friday</w:t>
            </w:r>
          </w:p>
        </w:tc>
      </w:tr>
      <w:tr w:rsidR="00275A30" w:rsidRPr="00275A30" w:rsidTr="00275A30">
        <w:trPr>
          <w:trHeight w:val="257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8.40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10.30</w:t>
            </w:r>
          </w:p>
        </w:tc>
      </w:tr>
      <w:tr w:rsidR="00275A30" w:rsidRPr="00275A30" w:rsidTr="00275A30">
        <w:trPr>
          <w:trHeight w:val="257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Geography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Physics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3722" w:rsidRPr="00275A30" w:rsidTr="00275A30">
        <w:trPr>
          <w:trHeight w:val="257"/>
        </w:trPr>
        <w:tc>
          <w:tcPr>
            <w:tcW w:w="108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Saturday</w:t>
            </w:r>
          </w:p>
        </w:tc>
      </w:tr>
      <w:tr w:rsidR="00275A30" w:rsidRPr="00275A30" w:rsidTr="00275A30">
        <w:trPr>
          <w:trHeight w:val="257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2.40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4.30</w:t>
            </w:r>
          </w:p>
        </w:tc>
      </w:tr>
      <w:tr w:rsidR="00275A30" w:rsidRPr="00275A30" w:rsidTr="00275A30">
        <w:trPr>
          <w:trHeight w:val="420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275A30" w:rsidP="00AD4D0A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663722"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Physical</w:t>
            </w: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</w:t>
            </w:r>
            <w:r w:rsidR="00AD4D0A" w:rsidRPr="00275A3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AD4D0A" w:rsidRPr="00275A3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</w:t>
            </w:r>
            <w:r w:rsidR="00AD4D0A" w:rsidRPr="00275A3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education                                                       </w:t>
            </w:r>
            <w:r w:rsidR="00663722"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English</w:t>
            </w: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</w:p>
        </w:tc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275A30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5A3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663722" w:rsidRPr="00A630A9" w:rsidRDefault="00663722" w:rsidP="00663722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ANSWER KEY </w:t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/>
        <w:t>Test 1: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I. 1.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relaxing  2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FC0AD9"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Com</w:t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ing    3.largest    4.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reading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  5.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librarian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II.  1.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different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  2.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uniform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  3.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morning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 4.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ends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     5.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lessons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Saturday 7.for     8.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Breaks    9.cafeteria         10.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Popular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="00A84741"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Test 2</w:t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I. 1.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ready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 2.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behind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   3. Science books   4.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study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area        5.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shelf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history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  7.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next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to    8.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how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about        9.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center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     10. </w:t>
      </w:r>
      <w:proofErr w:type="gramStart"/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questions</w:t>
      </w:r>
      <w:proofErr w:type="gramEnd"/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II.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tbl>
      <w:tblPr>
        <w:tblW w:w="11790" w:type="dxa"/>
        <w:tblInd w:w="-1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2610"/>
        <w:gridCol w:w="2160"/>
        <w:gridCol w:w="2340"/>
        <w:gridCol w:w="2340"/>
      </w:tblGrid>
      <w:tr w:rsidR="00A84741" w:rsidRPr="00A630A9" w:rsidTr="00A8474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Math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English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Music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History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Physics</w:t>
            </w:r>
          </w:p>
        </w:tc>
      </w:tr>
      <w:tr w:rsidR="00663722" w:rsidRPr="00A630A9" w:rsidTr="00A84741">
        <w:tc>
          <w:tcPr>
            <w:tcW w:w="1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Friday</w:t>
            </w:r>
          </w:p>
        </w:tc>
      </w:tr>
      <w:tr w:rsidR="00A84741" w:rsidRPr="00A630A9" w:rsidTr="00A8474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7.00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8.40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10.30</w:t>
            </w:r>
          </w:p>
        </w:tc>
      </w:tr>
      <w:tr w:rsidR="00A84741" w:rsidRPr="00A630A9" w:rsidTr="00A8474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English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Geography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Music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Physics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History</w:t>
            </w:r>
          </w:p>
        </w:tc>
      </w:tr>
      <w:tr w:rsidR="00663722" w:rsidRPr="00A630A9" w:rsidTr="00A84741">
        <w:tc>
          <w:tcPr>
            <w:tcW w:w="117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Saturday</w:t>
            </w:r>
          </w:p>
        </w:tc>
      </w:tr>
      <w:tr w:rsidR="00A84741" w:rsidRPr="00A630A9" w:rsidTr="00A8474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2.40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4.30</w:t>
            </w:r>
          </w:p>
        </w:tc>
      </w:tr>
      <w:tr w:rsidR="00A84741" w:rsidRPr="00A630A9" w:rsidTr="00A84741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Physical</w:t>
            </w: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Education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Math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t>English</w:t>
            </w:r>
            <w:r w:rsidRPr="00A630A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 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722" w:rsidRPr="00A630A9" w:rsidRDefault="00663722" w:rsidP="00663722">
            <w:pPr>
              <w:spacing w:after="0" w:line="240" w:lineRule="auto"/>
              <w:ind w:left="-14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30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Physics</w:t>
            </w:r>
          </w:p>
        </w:tc>
      </w:tr>
    </w:tbl>
    <w:p w:rsidR="006B4141" w:rsidRPr="00A630A9" w:rsidRDefault="00663722" w:rsidP="00663722">
      <w:pPr>
        <w:ind w:left="-1418"/>
        <w:rPr>
          <w:rFonts w:ascii="Times New Roman" w:hAnsi="Times New Roman" w:cs="Times New Roman"/>
          <w:sz w:val="28"/>
          <w:szCs w:val="28"/>
        </w:rPr>
      </w:pPr>
      <w:r w:rsidRPr="00A630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630A9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6B4141" w:rsidRPr="00A630A9" w:rsidSect="00663722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63722"/>
    <w:rsid w:val="00275A30"/>
    <w:rsid w:val="004A6557"/>
    <w:rsid w:val="00592BC3"/>
    <w:rsid w:val="00663722"/>
    <w:rsid w:val="006B4141"/>
    <w:rsid w:val="00971CA6"/>
    <w:rsid w:val="00A630A9"/>
    <w:rsid w:val="00A84741"/>
    <w:rsid w:val="00AD4D0A"/>
    <w:rsid w:val="00B37798"/>
    <w:rsid w:val="00DE6ADD"/>
    <w:rsid w:val="00F62901"/>
    <w:rsid w:val="00FC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3722"/>
    <w:rPr>
      <w:b/>
      <w:bCs/>
    </w:rPr>
  </w:style>
  <w:style w:type="character" w:styleId="Emphasis">
    <w:name w:val="Emphasis"/>
    <w:basedOn w:val="DefaultParagraphFont"/>
    <w:uiPriority w:val="20"/>
    <w:qFormat/>
    <w:rsid w:val="006637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PhongVu</dc:creator>
  <cp:lastModifiedBy>HP</cp:lastModifiedBy>
  <cp:revision>2</cp:revision>
  <dcterms:created xsi:type="dcterms:W3CDTF">2019-11-17T14:08:00Z</dcterms:created>
  <dcterms:modified xsi:type="dcterms:W3CDTF">2019-11-27T01:10:00Z</dcterms:modified>
</cp:coreProperties>
</file>