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B6" w:rsidRDefault="00442FB6" w:rsidP="00442FB6">
      <w:pPr>
        <w:spacing w:before="120" w:after="120" w:line="320" w:lineRule="exac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Kiểm tra 15 phút</w:t>
      </w:r>
    </w:p>
    <w:p w:rsidR="00442FB6" w:rsidRDefault="00442FB6" w:rsidP="00442FB6">
      <w:pPr>
        <w:spacing w:before="120" w:after="120" w:line="320" w:lineRule="exact"/>
        <w:outlineLvl w:val="0"/>
        <w:rPr>
          <w:rFonts w:ascii="Times New Roman" w:hAnsi="Times New Roman" w:cs="Times New Roman"/>
        </w:rPr>
      </w:pPr>
      <w:r w:rsidRPr="00D9002F">
        <w:rPr>
          <w:rFonts w:ascii="Times New Roman" w:hAnsi="Times New Roman" w:cs="Times New Roman"/>
        </w:rPr>
        <w:t xml:space="preserve">* Kiểm tra trắc nghiệm 40% tự luận 60% </w:t>
      </w:r>
    </w:p>
    <w:p w:rsidR="00442FB6" w:rsidRPr="006E6E8B" w:rsidRDefault="00442FB6" w:rsidP="00442FB6">
      <w:pPr>
        <w:spacing w:before="120" w:after="120" w:line="320" w:lineRule="exact"/>
        <w:outlineLvl w:val="0"/>
        <w:rPr>
          <w:rFonts w:ascii="Times New Roman" w:hAnsi="Times New Roman" w:cs="Times New Roman"/>
          <w:b/>
        </w:rPr>
      </w:pPr>
      <w:r w:rsidRPr="006E6E8B">
        <w:rPr>
          <w:rFonts w:ascii="Times New Roman" w:hAnsi="Times New Roman" w:cs="Times New Roman"/>
          <w:b/>
        </w:rPr>
        <w:t>I. Trắc nghiệm: 4,0 điểm</w:t>
      </w:r>
    </w:p>
    <w:p w:rsidR="00442FB6" w:rsidRDefault="00442FB6" w:rsidP="00442FB6">
      <w:pPr>
        <w:spacing w:before="120" w:after="120" w:line="320" w:lineRule="exac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Chọn câu đúng rồi ghi vào bài làm</w:t>
      </w:r>
    </w:p>
    <w:p w:rsidR="00442FB6" w:rsidRPr="006E6E8B" w:rsidRDefault="00442FB6" w:rsidP="00442FB6">
      <w:pPr>
        <w:spacing w:before="120" w:after="120" w:line="320" w:lineRule="exact"/>
        <w:outlineLvl w:val="0"/>
        <w:rPr>
          <w:rFonts w:ascii="Times New Roman" w:hAnsi="Times New Roman" w:cs="Times New Roman"/>
          <w:b/>
        </w:rPr>
      </w:pPr>
      <w:r w:rsidRPr="006E6E8B">
        <w:rPr>
          <w:rFonts w:ascii="Times New Roman" w:hAnsi="Times New Roman" w:cs="Times New Roman"/>
          <w:b/>
        </w:rPr>
        <w:t>1. Loài nào sau đây không thuộc ngành giun tròn</w:t>
      </w:r>
      <w:r>
        <w:rPr>
          <w:rFonts w:ascii="Times New Roman" w:hAnsi="Times New Roman" w:cs="Times New Roman"/>
          <w:b/>
        </w:rPr>
        <w:t>:</w:t>
      </w:r>
    </w:p>
    <w:p w:rsidR="00442FB6" w:rsidRPr="00EA4350" w:rsidRDefault="00442FB6" w:rsidP="00442FB6">
      <w:pPr>
        <w:spacing w:before="120" w:after="120" w:line="320" w:lineRule="exac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a. Giun đũa              b. Giun kim                c. Giun rễ lúa                *d. Sán dây</w:t>
      </w:r>
    </w:p>
    <w:p w:rsidR="00442FB6" w:rsidRDefault="00442FB6" w:rsidP="00442FB6">
      <w:pPr>
        <w:spacing w:before="120" w:after="120" w:line="320" w:lineRule="exac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Giun tròn chủ yếu sống:</w:t>
      </w:r>
    </w:p>
    <w:p w:rsidR="00442FB6" w:rsidRDefault="00442FB6" w:rsidP="00442FB6">
      <w:pPr>
        <w:spacing w:before="120" w:after="120" w:line="320" w:lineRule="exact"/>
        <w:outlineLvl w:val="0"/>
        <w:rPr>
          <w:rFonts w:ascii="Times New Roman" w:hAnsi="Times New Roman" w:cs="Times New Roman"/>
        </w:rPr>
      </w:pPr>
      <w:r w:rsidRPr="00A125B4">
        <w:rPr>
          <w:rFonts w:ascii="Times New Roman" w:hAnsi="Times New Roman" w:cs="Times New Roman"/>
        </w:rPr>
        <w:t xml:space="preserve">a. Tự do         </w:t>
      </w:r>
      <w:r>
        <w:rPr>
          <w:rFonts w:ascii="Times New Roman" w:hAnsi="Times New Roman" w:cs="Times New Roman"/>
        </w:rPr>
        <w:t xml:space="preserve">    </w:t>
      </w:r>
      <w:r w:rsidRPr="00A125B4">
        <w:rPr>
          <w:rFonts w:ascii="Times New Roman" w:hAnsi="Times New Roman" w:cs="Times New Roman"/>
        </w:rPr>
        <w:t xml:space="preserve">b. Sống bám        </w:t>
      </w:r>
      <w:r>
        <w:rPr>
          <w:rFonts w:ascii="Times New Roman" w:hAnsi="Times New Roman" w:cs="Times New Roman"/>
        </w:rPr>
        <w:t xml:space="preserve">     </w:t>
      </w:r>
      <w:r w:rsidRPr="00A125B4"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T</w:t>
      </w:r>
      <w:r w:rsidRPr="00A125B4">
        <w:rPr>
          <w:rFonts w:ascii="Times New Roman" w:hAnsi="Times New Roman" w:cs="Times New Roman"/>
        </w:rPr>
        <w:t xml:space="preserve">ự dưỡng như thực vật        </w:t>
      </w:r>
      <w:r>
        <w:rPr>
          <w:rFonts w:ascii="Times New Roman" w:hAnsi="Times New Roman" w:cs="Times New Roman"/>
        </w:rPr>
        <w:t xml:space="preserve">  </w:t>
      </w:r>
      <w:r w:rsidRPr="00A125B4">
        <w:rPr>
          <w:rFonts w:ascii="Times New Roman" w:hAnsi="Times New Roman" w:cs="Times New Roman"/>
        </w:rPr>
        <w:t>*d. kí sinh</w:t>
      </w:r>
    </w:p>
    <w:p w:rsidR="00442FB6" w:rsidRPr="006E6E8B" w:rsidRDefault="00442FB6" w:rsidP="00442FB6">
      <w:pPr>
        <w:spacing w:before="120" w:after="120" w:line="320" w:lineRule="exact"/>
        <w:outlineLvl w:val="0"/>
        <w:rPr>
          <w:rFonts w:ascii="Times New Roman" w:hAnsi="Times New Roman" w:cs="Times New Roman"/>
          <w:b/>
        </w:rPr>
      </w:pPr>
      <w:r w:rsidRPr="006E6E8B">
        <w:rPr>
          <w:rFonts w:ascii="Times New Roman" w:hAnsi="Times New Roman" w:cs="Times New Roman"/>
          <w:b/>
        </w:rPr>
        <w:t>3. Giun kim sống kí sinh ở đâu trong cơ thể</w:t>
      </w:r>
    </w:p>
    <w:p w:rsidR="00442FB6" w:rsidRDefault="00442FB6" w:rsidP="00442FB6">
      <w:pPr>
        <w:spacing w:before="120" w:after="120" w:line="320" w:lineRule="exac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*a. Ruột                       b. Cơ bắp                      c. Gan, mật                      d.  Máu</w:t>
      </w:r>
    </w:p>
    <w:p w:rsidR="00442FB6" w:rsidRPr="006E6E8B" w:rsidRDefault="00442FB6" w:rsidP="00442FB6">
      <w:pPr>
        <w:spacing w:before="120" w:after="120" w:line="320" w:lineRule="exact"/>
        <w:outlineLvl w:val="0"/>
        <w:rPr>
          <w:rFonts w:ascii="Times New Roman" w:hAnsi="Times New Roman" w:cs="Times New Roman"/>
          <w:b/>
        </w:rPr>
      </w:pPr>
      <w:r w:rsidRPr="006E6E8B">
        <w:rPr>
          <w:rFonts w:ascii="Times New Roman" w:hAnsi="Times New Roman" w:cs="Times New Roman"/>
          <w:b/>
        </w:rPr>
        <w:t>4. Giun kim đẻ trứng ở</w:t>
      </w:r>
      <w:r>
        <w:rPr>
          <w:rFonts w:ascii="Times New Roman" w:hAnsi="Times New Roman" w:cs="Times New Roman"/>
          <w:b/>
        </w:rPr>
        <w:t>:</w:t>
      </w:r>
    </w:p>
    <w:p w:rsidR="00442FB6" w:rsidRDefault="00442FB6" w:rsidP="00442FB6">
      <w:pPr>
        <w:spacing w:before="120" w:after="120" w:line="320" w:lineRule="exac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Ruột                  b. Máu            * c. Hậu môn        d.  Môi trường ngoài cơ thể</w:t>
      </w:r>
    </w:p>
    <w:p w:rsidR="00442FB6" w:rsidRPr="006E6E8B" w:rsidRDefault="00442FB6" w:rsidP="00442FB6">
      <w:pPr>
        <w:spacing w:before="120" w:after="120" w:line="320" w:lineRule="exact"/>
        <w:outlineLvl w:val="0"/>
        <w:rPr>
          <w:rFonts w:ascii="Times New Roman" w:hAnsi="Times New Roman" w:cs="Times New Roman"/>
          <w:b/>
        </w:rPr>
      </w:pPr>
      <w:r w:rsidRPr="006E6E8B">
        <w:rPr>
          <w:rFonts w:ascii="Times New Roman" w:hAnsi="Times New Roman" w:cs="Times New Roman"/>
          <w:b/>
        </w:rPr>
        <w:t>II. Lý thuyết: 6,0 điểm</w:t>
      </w:r>
    </w:p>
    <w:p w:rsidR="00442FB6" w:rsidRPr="00EA4350" w:rsidRDefault="00442FB6" w:rsidP="00442FB6">
      <w:pPr>
        <w:spacing w:before="120" w:after="120" w:line="320" w:lineRule="exact"/>
        <w:jc w:val="both"/>
        <w:outlineLvl w:val="0"/>
        <w:rPr>
          <w:rFonts w:ascii="Times New Roman" w:hAnsi="Times New Roman" w:cs="Times New Roman"/>
          <w:lang w:val="pt-BR"/>
        </w:rPr>
      </w:pPr>
      <w:r w:rsidRPr="00EA4350">
        <w:rPr>
          <w:rFonts w:ascii="Times New Roman" w:hAnsi="Times New Roman" w:cs="Times New Roman"/>
          <w:lang w:val="pt-BR"/>
        </w:rPr>
        <w:t>? Nêu vòng đời của giun đũa và cách phòng tránh?</w:t>
      </w:r>
    </w:p>
    <w:p w:rsidR="00442FB6" w:rsidRDefault="00442FB6" w:rsidP="00442FB6">
      <w:pPr>
        <w:spacing w:before="120" w:after="120" w:line="320" w:lineRule="exact"/>
        <w:jc w:val="center"/>
        <w:outlineLvl w:val="0"/>
        <w:rPr>
          <w:rFonts w:ascii="Times New Roman" w:hAnsi="Times New Roman" w:cs="Times New Roman"/>
          <w:lang w:val="pt-BR"/>
        </w:rPr>
      </w:pPr>
    </w:p>
    <w:p w:rsidR="00442FB6" w:rsidRDefault="00442FB6" w:rsidP="00442FB6">
      <w:pPr>
        <w:spacing w:before="120" w:after="120" w:line="320" w:lineRule="exact"/>
        <w:jc w:val="center"/>
        <w:outlineLvl w:val="0"/>
        <w:rPr>
          <w:rFonts w:ascii="Times New Roman" w:hAnsi="Times New Roman" w:cs="Times New Roman"/>
          <w:b/>
        </w:rPr>
      </w:pPr>
      <w:r w:rsidRPr="006E6E8B">
        <w:rPr>
          <w:rFonts w:ascii="Times New Roman" w:hAnsi="Times New Roman" w:cs="Times New Roman"/>
          <w:b/>
        </w:rPr>
        <w:t>Đáp án và biểu điểm</w:t>
      </w:r>
    </w:p>
    <w:p w:rsidR="00442FB6" w:rsidRPr="006E6E8B" w:rsidRDefault="00442FB6" w:rsidP="00442FB6">
      <w:pPr>
        <w:spacing w:before="120" w:after="120" w:line="320" w:lineRule="exac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 Tự luận: 4,0 điểm</w:t>
      </w:r>
    </w:p>
    <w:tbl>
      <w:tblPr>
        <w:tblStyle w:val="TableGrid"/>
        <w:tblW w:w="0" w:type="auto"/>
        <w:tblLook w:val="04A0"/>
      </w:tblPr>
      <w:tblGrid>
        <w:gridCol w:w="1526"/>
        <w:gridCol w:w="2188"/>
        <w:gridCol w:w="1857"/>
        <w:gridCol w:w="1858"/>
        <w:gridCol w:w="1858"/>
      </w:tblGrid>
      <w:tr w:rsidR="00442FB6" w:rsidTr="00C84101">
        <w:tc>
          <w:tcPr>
            <w:tcW w:w="1526" w:type="dxa"/>
          </w:tcPr>
          <w:p w:rsidR="00442FB6" w:rsidRPr="006E6E8B" w:rsidRDefault="00442FB6" w:rsidP="00C84101">
            <w:pPr>
              <w:spacing w:before="120" w:after="120" w:line="320" w:lineRule="exact"/>
              <w:jc w:val="center"/>
              <w:outlineLvl w:val="0"/>
              <w:rPr>
                <w:rFonts w:ascii="Times New Roman" w:hAnsi="Times New Roman" w:cs="Times New Roman"/>
                <w:sz w:val="28"/>
              </w:rPr>
            </w:pPr>
            <w:r w:rsidRPr="006E6E8B">
              <w:rPr>
                <w:rFonts w:ascii="Times New Roman" w:hAnsi="Times New Roman" w:cs="Times New Roman"/>
                <w:sz w:val="28"/>
              </w:rPr>
              <w:t>Câu</w:t>
            </w:r>
          </w:p>
        </w:tc>
        <w:tc>
          <w:tcPr>
            <w:tcW w:w="2188" w:type="dxa"/>
          </w:tcPr>
          <w:p w:rsidR="00442FB6" w:rsidRPr="006E6E8B" w:rsidRDefault="00442FB6" w:rsidP="00C84101">
            <w:pPr>
              <w:spacing w:before="120" w:after="120" w:line="320" w:lineRule="exact"/>
              <w:jc w:val="center"/>
              <w:outlineLvl w:val="0"/>
              <w:rPr>
                <w:rFonts w:ascii="Times New Roman" w:hAnsi="Times New Roman" w:cs="Times New Roman"/>
                <w:sz w:val="28"/>
              </w:rPr>
            </w:pPr>
            <w:r w:rsidRPr="006E6E8B">
              <w:rPr>
                <w:rFonts w:ascii="Times New Roman" w:hAnsi="Times New Roman" w:cs="Times New Roman"/>
                <w:sz w:val="28"/>
              </w:rPr>
              <w:t>1 - d</w:t>
            </w:r>
          </w:p>
        </w:tc>
        <w:tc>
          <w:tcPr>
            <w:tcW w:w="1857" w:type="dxa"/>
          </w:tcPr>
          <w:p w:rsidR="00442FB6" w:rsidRPr="006E6E8B" w:rsidRDefault="00442FB6" w:rsidP="00C84101">
            <w:pPr>
              <w:spacing w:before="120" w:after="120" w:line="320" w:lineRule="exact"/>
              <w:jc w:val="center"/>
              <w:outlineLvl w:val="0"/>
              <w:rPr>
                <w:rFonts w:ascii="Times New Roman" w:hAnsi="Times New Roman" w:cs="Times New Roman"/>
                <w:sz w:val="28"/>
              </w:rPr>
            </w:pPr>
            <w:r w:rsidRPr="006E6E8B">
              <w:rPr>
                <w:rFonts w:ascii="Times New Roman" w:hAnsi="Times New Roman" w:cs="Times New Roman"/>
                <w:sz w:val="28"/>
              </w:rPr>
              <w:t>2 - d</w:t>
            </w:r>
          </w:p>
        </w:tc>
        <w:tc>
          <w:tcPr>
            <w:tcW w:w="1858" w:type="dxa"/>
          </w:tcPr>
          <w:p w:rsidR="00442FB6" w:rsidRPr="006E6E8B" w:rsidRDefault="00442FB6" w:rsidP="00C84101">
            <w:pPr>
              <w:spacing w:before="120" w:after="120" w:line="320" w:lineRule="exact"/>
              <w:jc w:val="center"/>
              <w:outlineLvl w:val="0"/>
              <w:rPr>
                <w:rFonts w:ascii="Times New Roman" w:hAnsi="Times New Roman" w:cs="Times New Roman"/>
                <w:sz w:val="28"/>
              </w:rPr>
            </w:pPr>
            <w:r w:rsidRPr="006E6E8B">
              <w:rPr>
                <w:rFonts w:ascii="Times New Roman" w:hAnsi="Times New Roman" w:cs="Times New Roman"/>
                <w:sz w:val="28"/>
              </w:rPr>
              <w:t>3 - a</w:t>
            </w:r>
          </w:p>
        </w:tc>
        <w:tc>
          <w:tcPr>
            <w:tcW w:w="1858" w:type="dxa"/>
          </w:tcPr>
          <w:p w:rsidR="00442FB6" w:rsidRPr="006E6E8B" w:rsidRDefault="00442FB6" w:rsidP="00C84101">
            <w:pPr>
              <w:spacing w:before="120" w:after="120" w:line="320" w:lineRule="exact"/>
              <w:jc w:val="center"/>
              <w:outlineLvl w:val="0"/>
              <w:rPr>
                <w:rFonts w:ascii="Times New Roman" w:hAnsi="Times New Roman" w:cs="Times New Roman"/>
                <w:sz w:val="28"/>
              </w:rPr>
            </w:pPr>
            <w:r w:rsidRPr="006E6E8B">
              <w:rPr>
                <w:rFonts w:ascii="Times New Roman" w:hAnsi="Times New Roman" w:cs="Times New Roman"/>
                <w:sz w:val="28"/>
              </w:rPr>
              <w:t>4 - c</w:t>
            </w:r>
          </w:p>
        </w:tc>
      </w:tr>
      <w:tr w:rsidR="00442FB6" w:rsidTr="00C84101">
        <w:tc>
          <w:tcPr>
            <w:tcW w:w="1526" w:type="dxa"/>
          </w:tcPr>
          <w:p w:rsidR="00442FB6" w:rsidRPr="006E6E8B" w:rsidRDefault="00442FB6" w:rsidP="00C84101">
            <w:pPr>
              <w:spacing w:before="120" w:after="120" w:line="320" w:lineRule="exact"/>
              <w:jc w:val="center"/>
              <w:outlineLvl w:val="0"/>
              <w:rPr>
                <w:rFonts w:ascii="Times New Roman" w:hAnsi="Times New Roman" w:cs="Times New Roman"/>
                <w:sz w:val="28"/>
              </w:rPr>
            </w:pPr>
            <w:r w:rsidRPr="006E6E8B">
              <w:rPr>
                <w:rFonts w:ascii="Times New Roman" w:hAnsi="Times New Roman" w:cs="Times New Roman"/>
                <w:sz w:val="28"/>
              </w:rPr>
              <w:t>Điểm</w:t>
            </w:r>
          </w:p>
        </w:tc>
        <w:tc>
          <w:tcPr>
            <w:tcW w:w="2188" w:type="dxa"/>
          </w:tcPr>
          <w:p w:rsidR="00442FB6" w:rsidRPr="006E6E8B" w:rsidRDefault="00442FB6" w:rsidP="00C84101">
            <w:pPr>
              <w:spacing w:before="120" w:after="120" w:line="320" w:lineRule="exact"/>
              <w:jc w:val="center"/>
              <w:outlineLvl w:val="0"/>
              <w:rPr>
                <w:rFonts w:ascii="Times New Roman" w:hAnsi="Times New Roman" w:cs="Times New Roman"/>
                <w:sz w:val="28"/>
              </w:rPr>
            </w:pPr>
            <w:r w:rsidRPr="006E6E8B">
              <w:rPr>
                <w:rFonts w:ascii="Times New Roman" w:hAnsi="Times New Roman" w:cs="Times New Roman"/>
                <w:sz w:val="28"/>
              </w:rPr>
              <w:t>1,0</w:t>
            </w:r>
          </w:p>
        </w:tc>
        <w:tc>
          <w:tcPr>
            <w:tcW w:w="1857" w:type="dxa"/>
          </w:tcPr>
          <w:p w:rsidR="00442FB6" w:rsidRPr="006E6E8B" w:rsidRDefault="00442FB6" w:rsidP="00C84101">
            <w:pPr>
              <w:spacing w:before="120" w:after="120" w:line="320" w:lineRule="exact"/>
              <w:jc w:val="center"/>
              <w:outlineLvl w:val="0"/>
              <w:rPr>
                <w:rFonts w:ascii="Times New Roman" w:hAnsi="Times New Roman" w:cs="Times New Roman"/>
                <w:sz w:val="28"/>
              </w:rPr>
            </w:pPr>
            <w:r w:rsidRPr="006E6E8B">
              <w:rPr>
                <w:rFonts w:ascii="Times New Roman" w:hAnsi="Times New Roman" w:cs="Times New Roman"/>
                <w:sz w:val="28"/>
              </w:rPr>
              <w:t>1,0</w:t>
            </w:r>
          </w:p>
        </w:tc>
        <w:tc>
          <w:tcPr>
            <w:tcW w:w="1858" w:type="dxa"/>
          </w:tcPr>
          <w:p w:rsidR="00442FB6" w:rsidRPr="006E6E8B" w:rsidRDefault="00442FB6" w:rsidP="00C84101">
            <w:pPr>
              <w:spacing w:before="120" w:after="120" w:line="320" w:lineRule="exact"/>
              <w:jc w:val="center"/>
              <w:outlineLvl w:val="0"/>
              <w:rPr>
                <w:rFonts w:ascii="Times New Roman" w:hAnsi="Times New Roman" w:cs="Times New Roman"/>
                <w:sz w:val="28"/>
              </w:rPr>
            </w:pPr>
            <w:r w:rsidRPr="006E6E8B">
              <w:rPr>
                <w:rFonts w:ascii="Times New Roman" w:hAnsi="Times New Roman" w:cs="Times New Roman"/>
                <w:sz w:val="28"/>
              </w:rPr>
              <w:t>1,0</w:t>
            </w:r>
          </w:p>
        </w:tc>
        <w:tc>
          <w:tcPr>
            <w:tcW w:w="1858" w:type="dxa"/>
          </w:tcPr>
          <w:p w:rsidR="00442FB6" w:rsidRPr="006E6E8B" w:rsidRDefault="00442FB6" w:rsidP="00C84101">
            <w:pPr>
              <w:spacing w:before="120" w:after="120" w:line="320" w:lineRule="exact"/>
              <w:jc w:val="center"/>
              <w:outlineLvl w:val="0"/>
              <w:rPr>
                <w:rFonts w:ascii="Times New Roman" w:hAnsi="Times New Roman" w:cs="Times New Roman"/>
                <w:sz w:val="28"/>
              </w:rPr>
            </w:pPr>
            <w:r w:rsidRPr="006E6E8B">
              <w:rPr>
                <w:rFonts w:ascii="Times New Roman" w:hAnsi="Times New Roman" w:cs="Times New Roman"/>
                <w:sz w:val="28"/>
              </w:rPr>
              <w:t>1,0</w:t>
            </w:r>
          </w:p>
        </w:tc>
      </w:tr>
    </w:tbl>
    <w:p w:rsidR="00442FB6" w:rsidRDefault="00442FB6" w:rsidP="00442FB6">
      <w:pPr>
        <w:spacing w:before="120" w:after="120" w:line="320" w:lineRule="exact"/>
        <w:outlineLvl w:val="0"/>
        <w:rPr>
          <w:rFonts w:ascii="Times New Roman" w:hAnsi="Times New Roman" w:cs="Times New Roman"/>
          <w:b/>
        </w:rPr>
      </w:pPr>
      <w:r w:rsidRPr="006E6E8B">
        <w:rPr>
          <w:rFonts w:ascii="Times New Roman" w:hAnsi="Times New Roman" w:cs="Times New Roman"/>
          <w:b/>
        </w:rPr>
        <w:t xml:space="preserve">II. </w:t>
      </w:r>
      <w:r>
        <w:rPr>
          <w:rFonts w:ascii="Times New Roman" w:hAnsi="Times New Roman" w:cs="Times New Roman"/>
          <w:b/>
        </w:rPr>
        <w:t>T</w:t>
      </w:r>
      <w:r w:rsidRPr="006E6E8B">
        <w:rPr>
          <w:rFonts w:ascii="Times New Roman" w:hAnsi="Times New Roman" w:cs="Times New Roman"/>
          <w:b/>
        </w:rPr>
        <w:t>ự luận: 6,0 điểm</w:t>
      </w:r>
    </w:p>
    <w:tbl>
      <w:tblPr>
        <w:tblStyle w:val="TableGrid"/>
        <w:tblW w:w="0" w:type="auto"/>
        <w:tblLook w:val="04A0"/>
      </w:tblPr>
      <w:tblGrid>
        <w:gridCol w:w="1384"/>
        <w:gridCol w:w="6662"/>
        <w:gridCol w:w="1241"/>
      </w:tblGrid>
      <w:tr w:rsidR="00442FB6" w:rsidRPr="006E6E8B" w:rsidTr="00C84101">
        <w:tc>
          <w:tcPr>
            <w:tcW w:w="1384" w:type="dxa"/>
          </w:tcPr>
          <w:p w:rsidR="00442FB6" w:rsidRPr="006E6E8B" w:rsidRDefault="00442FB6" w:rsidP="00C84101">
            <w:pPr>
              <w:spacing w:before="120" w:after="120" w:line="320" w:lineRule="exact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 w:rsidRPr="006E6E8B">
              <w:rPr>
                <w:rFonts w:ascii="Times New Roman" w:hAnsi="Times New Roman" w:cs="Times New Roman"/>
                <w:b/>
                <w:sz w:val="28"/>
              </w:rPr>
              <w:t>Câu</w:t>
            </w:r>
          </w:p>
        </w:tc>
        <w:tc>
          <w:tcPr>
            <w:tcW w:w="6662" w:type="dxa"/>
          </w:tcPr>
          <w:p w:rsidR="00442FB6" w:rsidRPr="006E6E8B" w:rsidRDefault="00442FB6" w:rsidP="00C84101">
            <w:pPr>
              <w:spacing w:before="120" w:after="120" w:line="320" w:lineRule="exact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 w:rsidRPr="006E6E8B">
              <w:rPr>
                <w:rFonts w:ascii="Times New Roman" w:hAnsi="Times New Roman" w:cs="Times New Roman"/>
                <w:b/>
                <w:sz w:val="28"/>
              </w:rPr>
              <w:t>Nội dung</w:t>
            </w:r>
          </w:p>
        </w:tc>
        <w:tc>
          <w:tcPr>
            <w:tcW w:w="1241" w:type="dxa"/>
          </w:tcPr>
          <w:p w:rsidR="00442FB6" w:rsidRPr="006E6E8B" w:rsidRDefault="00442FB6" w:rsidP="00C84101">
            <w:pPr>
              <w:spacing w:before="120" w:after="120" w:line="320" w:lineRule="exact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 w:rsidRPr="006E6E8B">
              <w:rPr>
                <w:rFonts w:ascii="Times New Roman" w:hAnsi="Times New Roman" w:cs="Times New Roman"/>
                <w:b/>
                <w:sz w:val="28"/>
              </w:rPr>
              <w:t>Điểm</w:t>
            </w:r>
          </w:p>
        </w:tc>
      </w:tr>
      <w:tr w:rsidR="00442FB6" w:rsidRPr="006E6E8B" w:rsidTr="00C84101">
        <w:tc>
          <w:tcPr>
            <w:tcW w:w="1384" w:type="dxa"/>
          </w:tcPr>
          <w:p w:rsidR="00442FB6" w:rsidRPr="006E6E8B" w:rsidRDefault="00442FB6" w:rsidP="00C84101">
            <w:pPr>
              <w:spacing w:before="120" w:after="120" w:line="320" w:lineRule="exact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662" w:type="dxa"/>
          </w:tcPr>
          <w:p w:rsidR="00442FB6" w:rsidRPr="006E6E8B" w:rsidRDefault="00442FB6" w:rsidP="00C84101">
            <w:pPr>
              <w:spacing w:before="120" w:after="120" w:line="320" w:lineRule="exact"/>
              <w:jc w:val="both"/>
              <w:outlineLvl w:val="0"/>
              <w:rPr>
                <w:rFonts w:ascii="Times New Roman" w:hAnsi="Times New Roman" w:cs="Times New Roman"/>
                <w:sz w:val="28"/>
                <w:lang w:val="pt-BR"/>
              </w:rPr>
            </w:pPr>
            <w:r w:rsidRPr="006E6E8B">
              <w:rPr>
                <w:rFonts w:ascii="Times New Roman" w:hAnsi="Times New Roman" w:cs="Times New Roman"/>
                <w:sz w:val="28"/>
                <w:lang w:val="pt-BR"/>
              </w:rPr>
              <w:t>*Vòng đời của giun đũa</w:t>
            </w:r>
          </w:p>
          <w:p w:rsidR="00442FB6" w:rsidRPr="006E6E8B" w:rsidRDefault="00442FB6" w:rsidP="00C84101">
            <w:pPr>
              <w:spacing w:before="120" w:after="120" w:line="320" w:lineRule="exact"/>
              <w:jc w:val="both"/>
              <w:rPr>
                <w:rFonts w:ascii="Times New Roman" w:hAnsi="Times New Roman" w:cs="Times New Roman"/>
                <w:sz w:val="28"/>
                <w:lang w:val="pt-BR"/>
              </w:rPr>
            </w:pPr>
            <w:r w:rsidRPr="006E6E8B">
              <w:rPr>
                <w:rFonts w:ascii="Times New Roman" w:hAnsi="Times New Roman" w:cs="Times New Roman"/>
                <w:sz w:val="28"/>
                <w:lang w:val="pt-BR"/>
              </w:rPr>
              <w:t xml:space="preserve">- Giun đũa (trong ruột người) </w:t>
            </w:r>
            <w:r w:rsidRPr="006E6E8B">
              <w:rPr>
                <w:rFonts w:ascii="Times New Roman" w:hAnsi="Times New Roman" w:cs="Times New Roman"/>
                <w:sz w:val="28"/>
                <w:lang w:val="nl-NL"/>
              </w:rPr>
              <w:sym w:font="Wingdings 3" w:char="0022"/>
            </w:r>
            <w:r w:rsidRPr="006E6E8B">
              <w:rPr>
                <w:rFonts w:ascii="Times New Roman" w:hAnsi="Times New Roman" w:cs="Times New Roman"/>
                <w:sz w:val="28"/>
                <w:lang w:val="pt-BR"/>
              </w:rPr>
              <w:t xml:space="preserve"> đẻ trứng </w:t>
            </w:r>
            <w:r w:rsidRPr="006E6E8B">
              <w:rPr>
                <w:rFonts w:ascii="Times New Roman" w:hAnsi="Times New Roman" w:cs="Times New Roman"/>
                <w:sz w:val="28"/>
                <w:lang w:val="nl-NL"/>
              </w:rPr>
              <w:sym w:font="Wingdings 3" w:char="0022"/>
            </w:r>
            <w:r w:rsidRPr="006E6E8B">
              <w:rPr>
                <w:rFonts w:ascii="Times New Roman" w:hAnsi="Times New Roman" w:cs="Times New Roman"/>
                <w:sz w:val="28"/>
                <w:lang w:val="pt-BR"/>
              </w:rPr>
              <w:t xml:space="preserve"> ấu trùng </w:t>
            </w:r>
            <w:r w:rsidRPr="006E6E8B">
              <w:rPr>
                <w:rFonts w:ascii="Times New Roman" w:hAnsi="Times New Roman" w:cs="Times New Roman"/>
                <w:sz w:val="28"/>
                <w:lang w:val="nl-NL"/>
              </w:rPr>
              <w:sym w:font="Wingdings 3" w:char="0022"/>
            </w:r>
            <w:r w:rsidRPr="006E6E8B">
              <w:rPr>
                <w:rFonts w:ascii="Times New Roman" w:hAnsi="Times New Roman" w:cs="Times New Roman"/>
                <w:sz w:val="28"/>
                <w:lang w:val="pt-BR"/>
              </w:rPr>
              <w:t xml:space="preserve"> thức ăn sống </w:t>
            </w:r>
            <w:r w:rsidRPr="006E6E8B">
              <w:rPr>
                <w:rFonts w:ascii="Times New Roman" w:hAnsi="Times New Roman" w:cs="Times New Roman"/>
                <w:sz w:val="28"/>
                <w:lang w:val="nl-NL"/>
              </w:rPr>
              <w:sym w:font="Wingdings 3" w:char="0022"/>
            </w:r>
            <w:r w:rsidRPr="006E6E8B">
              <w:rPr>
                <w:rFonts w:ascii="Times New Roman" w:hAnsi="Times New Roman" w:cs="Times New Roman"/>
                <w:sz w:val="28"/>
                <w:lang w:val="pt-BR"/>
              </w:rPr>
              <w:t xml:space="preserve"> ruột non (ấu trùng) </w:t>
            </w:r>
            <w:r w:rsidRPr="006E6E8B">
              <w:rPr>
                <w:rFonts w:ascii="Times New Roman" w:hAnsi="Times New Roman" w:cs="Times New Roman"/>
                <w:sz w:val="28"/>
                <w:lang w:val="nl-NL"/>
              </w:rPr>
              <w:sym w:font="Wingdings 3" w:char="0022"/>
            </w:r>
            <w:r w:rsidRPr="006E6E8B">
              <w:rPr>
                <w:rFonts w:ascii="Times New Roman" w:hAnsi="Times New Roman" w:cs="Times New Roman"/>
                <w:sz w:val="28"/>
                <w:lang w:val="pt-BR"/>
              </w:rPr>
              <w:t xml:space="preserve"> máu, tim, gan, phổi </w:t>
            </w:r>
            <w:r w:rsidRPr="006E6E8B">
              <w:rPr>
                <w:rFonts w:ascii="Times New Roman" w:hAnsi="Times New Roman" w:cs="Times New Roman"/>
                <w:sz w:val="28"/>
                <w:lang w:val="nl-NL"/>
              </w:rPr>
              <w:sym w:font="Wingdings 3" w:char="0022"/>
            </w:r>
            <w:r w:rsidRPr="006E6E8B">
              <w:rPr>
                <w:rFonts w:ascii="Times New Roman" w:hAnsi="Times New Roman" w:cs="Times New Roman"/>
                <w:sz w:val="28"/>
                <w:lang w:val="pt-BR"/>
              </w:rPr>
              <w:t xml:space="preserve"> ruột người.</w:t>
            </w:r>
          </w:p>
          <w:p w:rsidR="00442FB6" w:rsidRPr="006E6E8B" w:rsidRDefault="00442FB6" w:rsidP="00C84101">
            <w:pPr>
              <w:spacing w:before="120" w:after="120" w:line="320" w:lineRule="exact"/>
              <w:jc w:val="both"/>
              <w:rPr>
                <w:rFonts w:ascii="Times New Roman" w:hAnsi="Times New Roman" w:cs="Times New Roman"/>
                <w:sz w:val="28"/>
                <w:lang w:val="pt-BR"/>
              </w:rPr>
            </w:pPr>
            <w:r w:rsidRPr="006E6E8B">
              <w:rPr>
                <w:rFonts w:ascii="Times New Roman" w:hAnsi="Times New Roman" w:cs="Times New Roman"/>
                <w:sz w:val="28"/>
                <w:lang w:val="pt-BR"/>
              </w:rPr>
              <w:t>- Phòng chống:Giữ vệ sinh môi trường, vệ sinh cá nhân khi ăn uống. tẩy giun  theo định kì.</w:t>
            </w:r>
          </w:p>
        </w:tc>
        <w:tc>
          <w:tcPr>
            <w:tcW w:w="1241" w:type="dxa"/>
          </w:tcPr>
          <w:p w:rsidR="00442FB6" w:rsidRDefault="00442FB6" w:rsidP="00C84101">
            <w:pPr>
              <w:spacing w:before="120" w:after="120" w:line="320" w:lineRule="exact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</w:p>
          <w:p w:rsidR="00442FB6" w:rsidRDefault="00442FB6" w:rsidP="00C84101">
            <w:pPr>
              <w:spacing w:before="120" w:after="120" w:line="320" w:lineRule="exact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  <w:p w:rsidR="00442FB6" w:rsidRDefault="00442FB6" w:rsidP="00C84101">
            <w:pPr>
              <w:spacing w:before="120" w:after="120" w:line="320" w:lineRule="exact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</w:p>
          <w:p w:rsidR="00442FB6" w:rsidRDefault="00442FB6" w:rsidP="00C84101">
            <w:pPr>
              <w:spacing w:before="120" w:after="120" w:line="320" w:lineRule="exact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</w:p>
          <w:p w:rsidR="00442FB6" w:rsidRPr="006E6E8B" w:rsidRDefault="00442FB6" w:rsidP="00C84101">
            <w:pPr>
              <w:spacing w:before="120" w:after="120" w:line="320" w:lineRule="exact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</w:tbl>
    <w:p w:rsidR="00B2461F" w:rsidRDefault="00B2461F"/>
    <w:sectPr w:rsidR="00B2461F" w:rsidSect="005F13B0">
      <w:pgSz w:w="11906" w:h="16838" w:code="9"/>
      <w:pgMar w:top="1134" w:right="1134" w:bottom="1134" w:left="1701" w:header="340" w:footer="34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42FB6"/>
    <w:rsid w:val="00093E0C"/>
    <w:rsid w:val="00247327"/>
    <w:rsid w:val="00442FB6"/>
    <w:rsid w:val="004A7718"/>
    <w:rsid w:val="005F13B0"/>
    <w:rsid w:val="00B2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FB6"/>
    <w:pPr>
      <w:spacing w:after="0" w:line="240" w:lineRule="auto"/>
    </w:pPr>
    <w:rPr>
      <w:rFonts w:ascii=".VnTime" w:eastAsia="Times New Roman" w:hAnsi=".VnTime" w:cs="Arial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2FB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2019-11-23T04:38:00Z</dcterms:created>
  <dcterms:modified xsi:type="dcterms:W3CDTF">2019-11-23T04:38:00Z</dcterms:modified>
</cp:coreProperties>
</file>