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8C" w:rsidRDefault="00005C8C" w:rsidP="00FC4C7E">
      <w:pPr>
        <w:rPr>
          <w:rFonts w:ascii="Times New Roman" w:hAnsi="Times New Roman"/>
          <w:sz w:val="28"/>
          <w:szCs w:val="28"/>
          <w:lang w:val="fi-FI"/>
        </w:rPr>
      </w:pPr>
    </w:p>
    <w:p w:rsidR="00005C8C" w:rsidRPr="00005C8C" w:rsidRDefault="00005C8C" w:rsidP="00005C8C">
      <w:pPr>
        <w:spacing w:before="120" w:line="320" w:lineRule="exact"/>
        <w:jc w:val="center"/>
        <w:rPr>
          <w:rFonts w:ascii="Times New Roman" w:eastAsiaTheme="minorHAnsi" w:hAnsi="Times New Roman" w:cstheme="minorBidi"/>
          <w:b/>
          <w:sz w:val="28"/>
          <w:szCs w:val="22"/>
          <w:lang w:val="en-US" w:eastAsia="en-US"/>
        </w:rPr>
      </w:pPr>
      <w:r w:rsidRPr="00005C8C">
        <w:rPr>
          <w:rFonts w:ascii="Times New Roman" w:eastAsiaTheme="minorHAnsi" w:hAnsi="Times New Roman" w:cstheme="minorBidi"/>
          <w:b/>
          <w:sz w:val="28"/>
          <w:szCs w:val="22"/>
          <w:lang w:val="en-US" w:eastAsia="en-US"/>
        </w:rPr>
        <w:t xml:space="preserve">Địa </w:t>
      </w:r>
      <w:r>
        <w:rPr>
          <w:rFonts w:ascii="Times New Roman" w:eastAsiaTheme="minorHAnsi" w:hAnsi="Times New Roman" w:cstheme="minorBidi"/>
          <w:b/>
          <w:sz w:val="28"/>
          <w:szCs w:val="22"/>
          <w:lang w:val="en-US" w:eastAsia="en-US"/>
        </w:rPr>
        <w:t>9</w:t>
      </w:r>
      <w:r w:rsidRPr="00005C8C">
        <w:rPr>
          <w:rFonts w:ascii="Times New Roman" w:eastAsiaTheme="minorHAnsi" w:hAnsi="Times New Roman" w:cstheme="minorBidi"/>
          <w:b/>
          <w:sz w:val="28"/>
          <w:szCs w:val="22"/>
          <w:lang w:val="en-US" w:eastAsia="en-US"/>
        </w:rPr>
        <w:t>:  Đề  kiểm tra 15 phút</w:t>
      </w:r>
    </w:p>
    <w:p w:rsidR="00005C8C" w:rsidRPr="00005C8C" w:rsidRDefault="00005C8C" w:rsidP="00005C8C">
      <w:pPr>
        <w:spacing w:before="120" w:line="320" w:lineRule="exact"/>
        <w:rPr>
          <w:rFonts w:ascii="Times New Roman" w:eastAsiaTheme="minorHAnsi" w:hAnsi="Times New Roman" w:cstheme="minorBidi"/>
          <w:b/>
          <w:sz w:val="28"/>
          <w:szCs w:val="22"/>
          <w:lang w:val="en-US" w:eastAsia="en-US"/>
        </w:rPr>
      </w:pPr>
      <w:r w:rsidRPr="00005C8C">
        <w:rPr>
          <w:rFonts w:ascii="Times New Roman" w:eastAsiaTheme="minorHAnsi" w:hAnsi="Times New Roman" w:cstheme="minorBidi"/>
          <w:b/>
          <w:sz w:val="28"/>
          <w:szCs w:val="22"/>
          <w:lang w:val="en-US" w:eastAsia="en-US"/>
        </w:rPr>
        <w:t>Phần I: Trắc nghiệm: 4,0 điểm</w:t>
      </w:r>
    </w:p>
    <w:p w:rsidR="00005C8C" w:rsidRDefault="00005C8C" w:rsidP="00005C8C">
      <w:pPr>
        <w:spacing w:before="120" w:line="320" w:lineRule="exact"/>
        <w:rPr>
          <w:rFonts w:ascii="Times New Roman" w:eastAsiaTheme="minorHAnsi" w:hAnsi="Times New Roman" w:cstheme="minorBidi"/>
          <w:sz w:val="28"/>
          <w:szCs w:val="22"/>
          <w:lang w:val="en-US" w:eastAsia="en-US"/>
        </w:rPr>
      </w:pPr>
      <w:r w:rsidRPr="00005C8C">
        <w:rPr>
          <w:rFonts w:ascii="Times New Roman" w:eastAsiaTheme="minorHAnsi" w:hAnsi="Times New Roman" w:cstheme="minorBidi"/>
          <w:b/>
          <w:sz w:val="28"/>
          <w:szCs w:val="22"/>
          <w:lang w:val="en-US" w:eastAsia="en-US"/>
        </w:rPr>
        <w:t>Câu 1:</w:t>
      </w:r>
      <w:r w:rsidRPr="00005C8C">
        <w:rPr>
          <w:rFonts w:ascii="Times New Roman" w:eastAsiaTheme="minorHAnsi" w:hAnsi="Times New Roman" w:cstheme="minorBidi"/>
          <w:sz w:val="28"/>
          <w:szCs w:val="22"/>
          <w:lang w:val="en-US" w:eastAsia="en-US"/>
        </w:rPr>
        <w:t xml:space="preserve"> </w:t>
      </w:r>
      <w:r w:rsidR="0028191F">
        <w:rPr>
          <w:rFonts w:ascii="Times New Roman" w:eastAsiaTheme="minorHAnsi" w:hAnsi="Times New Roman" w:cstheme="minorBidi"/>
          <w:sz w:val="28"/>
          <w:szCs w:val="22"/>
          <w:lang w:val="en-US" w:eastAsia="en-US"/>
        </w:rPr>
        <w:t>Chọn</w:t>
      </w:r>
      <w:r w:rsidRPr="00005C8C">
        <w:rPr>
          <w:rFonts w:ascii="Times New Roman" w:eastAsiaTheme="minorHAnsi" w:hAnsi="Times New Roman" w:cstheme="minorBidi"/>
          <w:sz w:val="28"/>
          <w:szCs w:val="22"/>
          <w:lang w:val="en-US" w:eastAsia="en-US"/>
        </w:rPr>
        <w:t xml:space="preserve"> câu trả lời đúng (A,B,C,D) trong các câu sau:</w:t>
      </w:r>
    </w:p>
    <w:p w:rsidR="005B65B3" w:rsidRPr="0028191F" w:rsidRDefault="005B65B3" w:rsidP="000E56A1">
      <w:pPr>
        <w:spacing w:before="120" w:line="320" w:lineRule="exact"/>
        <w:ind w:left="48"/>
        <w:jc w:val="both"/>
        <w:rPr>
          <w:rFonts w:ascii="Times New Roman" w:hAnsi="Times New Roman"/>
          <w:i/>
          <w:sz w:val="28"/>
          <w:szCs w:val="28"/>
          <w:lang w:val="en-US" w:eastAsia="en-US"/>
        </w:rPr>
      </w:pPr>
      <w:r w:rsidRPr="0097757E">
        <w:rPr>
          <w:rFonts w:ascii="Times New Roman" w:hAnsi="Times New Roman"/>
          <w:bCs/>
          <w:i/>
          <w:sz w:val="28"/>
          <w:szCs w:val="28"/>
          <w:lang w:val="en-US" w:eastAsia="en-US"/>
        </w:rPr>
        <w:t>1</w:t>
      </w:r>
      <w:r w:rsidRPr="0097757E">
        <w:rPr>
          <w:rFonts w:ascii="Times New Roman" w:hAnsi="Times New Roman"/>
          <w:b/>
          <w:bCs/>
          <w:i/>
          <w:sz w:val="28"/>
          <w:szCs w:val="28"/>
          <w:lang w:val="en-US" w:eastAsia="en-US"/>
        </w:rPr>
        <w:t xml:space="preserve">. </w:t>
      </w:r>
      <w:r w:rsidRPr="0028191F">
        <w:rPr>
          <w:rFonts w:ascii="Times New Roman" w:hAnsi="Times New Roman"/>
          <w:i/>
          <w:sz w:val="28"/>
          <w:szCs w:val="28"/>
          <w:lang w:val="en-US" w:eastAsia="en-US"/>
        </w:rPr>
        <w:t> Trung du và miền núi Bắc Bộ bao gồm:</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A. 11 tỉnh</w:t>
      </w:r>
      <w:r w:rsidRPr="0097757E">
        <w:rPr>
          <w:rFonts w:ascii="Times New Roman" w:hAnsi="Times New Roman"/>
          <w:color w:val="000000"/>
          <w:sz w:val="28"/>
          <w:szCs w:val="28"/>
          <w:lang w:val="en-US" w:eastAsia="en-US"/>
        </w:rPr>
        <w:t xml:space="preserve">             B</w:t>
      </w:r>
      <w:r w:rsidRPr="0028191F">
        <w:rPr>
          <w:rFonts w:ascii="Times New Roman" w:hAnsi="Times New Roman"/>
          <w:color w:val="000000"/>
          <w:sz w:val="28"/>
          <w:szCs w:val="28"/>
          <w:lang w:val="en-US" w:eastAsia="en-US"/>
        </w:rPr>
        <w:t>. 13 tỉnh</w:t>
      </w:r>
      <w:r w:rsidRPr="0097757E">
        <w:rPr>
          <w:rFonts w:ascii="Times New Roman" w:hAnsi="Times New Roman"/>
          <w:color w:val="000000"/>
          <w:sz w:val="28"/>
          <w:szCs w:val="28"/>
          <w:lang w:val="en-US" w:eastAsia="en-US"/>
        </w:rPr>
        <w:t xml:space="preserve">                    C</w:t>
      </w:r>
      <w:r w:rsidRPr="0028191F">
        <w:rPr>
          <w:rFonts w:ascii="Times New Roman" w:hAnsi="Times New Roman"/>
          <w:color w:val="000000"/>
          <w:sz w:val="28"/>
          <w:szCs w:val="28"/>
          <w:lang w:val="en-US" w:eastAsia="en-US"/>
        </w:rPr>
        <w:t>. 14 tỉnh</w:t>
      </w:r>
      <w:r w:rsidRPr="0097757E">
        <w:rPr>
          <w:rFonts w:ascii="Times New Roman" w:hAnsi="Times New Roman"/>
          <w:color w:val="000000"/>
          <w:sz w:val="28"/>
          <w:szCs w:val="28"/>
          <w:lang w:val="en-US" w:eastAsia="en-US"/>
        </w:rPr>
        <w:t xml:space="preserve">               </w:t>
      </w:r>
      <w:r w:rsidRPr="0097757E">
        <w:rPr>
          <w:rFonts w:ascii="Times New Roman" w:hAnsi="Times New Roman"/>
          <w:color w:val="FF0000"/>
          <w:sz w:val="28"/>
          <w:szCs w:val="28"/>
          <w:lang w:val="en-US" w:eastAsia="en-US"/>
        </w:rPr>
        <w:t>D</w:t>
      </w:r>
      <w:r w:rsidRPr="0028191F">
        <w:rPr>
          <w:rFonts w:ascii="Times New Roman" w:hAnsi="Times New Roman"/>
          <w:color w:val="FF0000"/>
          <w:sz w:val="28"/>
          <w:szCs w:val="28"/>
          <w:lang w:val="en-US" w:eastAsia="en-US"/>
        </w:rPr>
        <w:t>. 15 tỉnh</w:t>
      </w:r>
    </w:p>
    <w:p w:rsidR="00E36BAA" w:rsidRPr="00E36BAA" w:rsidRDefault="00E36BAA" w:rsidP="000E56A1">
      <w:pPr>
        <w:pStyle w:val="NormalWeb"/>
        <w:spacing w:before="120" w:beforeAutospacing="0" w:after="0" w:afterAutospacing="0" w:line="320" w:lineRule="exact"/>
        <w:ind w:left="48"/>
        <w:jc w:val="both"/>
        <w:rPr>
          <w:i/>
          <w:sz w:val="28"/>
          <w:szCs w:val="28"/>
        </w:rPr>
      </w:pPr>
      <w:r w:rsidRPr="00E36BAA">
        <w:rPr>
          <w:b/>
          <w:bCs/>
          <w:i/>
          <w:sz w:val="28"/>
          <w:szCs w:val="28"/>
        </w:rPr>
        <w:t>2.</w:t>
      </w:r>
      <w:r w:rsidRPr="00E36BAA">
        <w:rPr>
          <w:b/>
          <w:bCs/>
          <w:i/>
          <w:sz w:val="28"/>
          <w:szCs w:val="28"/>
        </w:rPr>
        <w:t> </w:t>
      </w:r>
      <w:r w:rsidRPr="00E36BAA">
        <w:rPr>
          <w:i/>
          <w:sz w:val="28"/>
          <w:szCs w:val="28"/>
        </w:rPr>
        <w:t>Trong số các tỉnh dưới đây, tỉnh nào nằm ở Tây Bắc?</w:t>
      </w:r>
    </w:p>
    <w:p w:rsidR="00E36BAA" w:rsidRPr="00E36BAA" w:rsidRDefault="00E36BAA" w:rsidP="000E56A1">
      <w:pPr>
        <w:pStyle w:val="NormalWeb"/>
        <w:spacing w:before="120" w:beforeAutospacing="0" w:after="0" w:afterAutospacing="0" w:line="320" w:lineRule="exact"/>
        <w:ind w:left="48"/>
        <w:jc w:val="both"/>
        <w:rPr>
          <w:color w:val="000000"/>
          <w:sz w:val="28"/>
          <w:szCs w:val="28"/>
        </w:rPr>
      </w:pPr>
      <w:r w:rsidRPr="00E36BAA">
        <w:rPr>
          <w:color w:val="000000"/>
          <w:sz w:val="28"/>
          <w:szCs w:val="28"/>
        </w:rPr>
        <w:t>A. Lạng Sơn.</w:t>
      </w:r>
      <w:r>
        <w:rPr>
          <w:color w:val="000000"/>
          <w:sz w:val="28"/>
          <w:szCs w:val="28"/>
        </w:rPr>
        <w:t xml:space="preserve">               </w:t>
      </w:r>
      <w:r w:rsidRPr="00E36BAA">
        <w:rPr>
          <w:color w:val="000000"/>
          <w:sz w:val="28"/>
          <w:szCs w:val="28"/>
        </w:rPr>
        <w:t>B. Quảng Ninh.</w:t>
      </w:r>
      <w:r w:rsidRPr="00E36BAA">
        <w:rPr>
          <w:color w:val="000000"/>
          <w:sz w:val="28"/>
          <w:szCs w:val="28"/>
        </w:rPr>
        <w:t xml:space="preserve">             </w:t>
      </w:r>
      <w:r w:rsidRPr="00E36BAA">
        <w:rPr>
          <w:color w:val="FF0000"/>
          <w:sz w:val="28"/>
          <w:szCs w:val="28"/>
        </w:rPr>
        <w:t>C. Hoà Bình.</w:t>
      </w:r>
      <w:r w:rsidRPr="00E36BAA">
        <w:rPr>
          <w:color w:val="FF0000"/>
          <w:sz w:val="28"/>
          <w:szCs w:val="28"/>
        </w:rPr>
        <w:t xml:space="preserve">            </w:t>
      </w:r>
      <w:r w:rsidRPr="00E36BAA">
        <w:rPr>
          <w:color w:val="000000"/>
          <w:sz w:val="28"/>
          <w:szCs w:val="28"/>
        </w:rPr>
        <w:t>D. Phú Thọ.</w:t>
      </w:r>
    </w:p>
    <w:p w:rsidR="005B65B3" w:rsidRPr="0028191F" w:rsidRDefault="00E36BAA" w:rsidP="000E56A1">
      <w:pPr>
        <w:spacing w:before="120" w:line="320" w:lineRule="exact"/>
        <w:ind w:left="48"/>
        <w:jc w:val="both"/>
        <w:rPr>
          <w:rFonts w:ascii="Times New Roman" w:hAnsi="Times New Roman"/>
          <w:i/>
          <w:color w:val="000000"/>
          <w:sz w:val="28"/>
          <w:szCs w:val="28"/>
          <w:lang w:val="en-US" w:eastAsia="en-US"/>
        </w:rPr>
      </w:pPr>
      <w:r>
        <w:rPr>
          <w:rFonts w:ascii="Times New Roman" w:hAnsi="Times New Roman"/>
          <w:bCs/>
          <w:i/>
          <w:sz w:val="28"/>
          <w:szCs w:val="28"/>
          <w:lang w:val="en-US" w:eastAsia="en-US"/>
        </w:rPr>
        <w:t>3</w:t>
      </w:r>
      <w:r w:rsidR="005B65B3" w:rsidRPr="0097757E">
        <w:rPr>
          <w:rFonts w:ascii="Times New Roman" w:hAnsi="Times New Roman"/>
          <w:bCs/>
          <w:i/>
          <w:sz w:val="28"/>
          <w:szCs w:val="28"/>
          <w:lang w:val="en-US" w:eastAsia="en-US"/>
        </w:rPr>
        <w:t>.</w:t>
      </w:r>
      <w:r w:rsidR="005B65B3" w:rsidRPr="0028191F">
        <w:rPr>
          <w:rFonts w:ascii="Times New Roman" w:hAnsi="Times New Roman"/>
          <w:b/>
          <w:bCs/>
          <w:i/>
          <w:sz w:val="28"/>
          <w:szCs w:val="28"/>
          <w:lang w:val="en-US" w:eastAsia="en-US"/>
        </w:rPr>
        <w:t> </w:t>
      </w:r>
      <w:r w:rsidR="005B65B3" w:rsidRPr="0028191F">
        <w:rPr>
          <w:rFonts w:ascii="Times New Roman" w:hAnsi="Times New Roman"/>
          <w:i/>
          <w:color w:val="000000"/>
          <w:sz w:val="28"/>
          <w:szCs w:val="28"/>
          <w:lang w:val="en-US" w:eastAsia="en-US"/>
        </w:rPr>
        <w:t>Tỉnh nào của vùng Trung du và miền núi Bắc Bộ có các đặc điểm: Vừa giáp Trung Quốc, vừa giáp vịnh Bắc Bộ, vừa giáp vùng Đồng bằng sông Hồng ?</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A. Bắc Kạn.</w:t>
      </w:r>
      <w:r w:rsidRPr="0097757E">
        <w:rPr>
          <w:rFonts w:ascii="Times New Roman" w:hAnsi="Times New Roman"/>
          <w:color w:val="000000"/>
          <w:sz w:val="28"/>
          <w:szCs w:val="28"/>
          <w:lang w:val="en-US" w:eastAsia="en-US"/>
        </w:rPr>
        <w:tab/>
        <w:t xml:space="preserve">            </w:t>
      </w:r>
      <w:r w:rsidRPr="0028191F">
        <w:rPr>
          <w:rFonts w:ascii="Times New Roman" w:hAnsi="Times New Roman"/>
          <w:color w:val="000000"/>
          <w:sz w:val="28"/>
          <w:szCs w:val="28"/>
          <w:lang w:val="en-US" w:eastAsia="en-US"/>
        </w:rPr>
        <w:t>B. Bắc Giang.</w:t>
      </w:r>
      <w:r w:rsidRPr="0097757E">
        <w:rPr>
          <w:rFonts w:ascii="Times New Roman" w:hAnsi="Times New Roman"/>
          <w:color w:val="000000"/>
          <w:sz w:val="28"/>
          <w:szCs w:val="28"/>
          <w:lang w:val="en-US" w:eastAsia="en-US"/>
        </w:rPr>
        <w:t xml:space="preserve">       </w:t>
      </w:r>
      <w:r w:rsidR="000E56A1">
        <w:rPr>
          <w:rFonts w:ascii="Times New Roman" w:hAnsi="Times New Roman"/>
          <w:color w:val="000000"/>
          <w:sz w:val="28"/>
          <w:szCs w:val="28"/>
          <w:lang w:val="en-US" w:eastAsia="en-US"/>
        </w:rPr>
        <w:t xml:space="preserve">       </w:t>
      </w:r>
      <w:r w:rsidRPr="0028191F">
        <w:rPr>
          <w:rFonts w:ascii="Times New Roman" w:hAnsi="Times New Roman"/>
          <w:color w:val="FF0000"/>
          <w:sz w:val="28"/>
          <w:szCs w:val="28"/>
          <w:lang w:val="en-US" w:eastAsia="en-US"/>
        </w:rPr>
        <w:t>C. Quảng Ninh.</w:t>
      </w:r>
      <w:r w:rsidRPr="0097757E">
        <w:rPr>
          <w:rFonts w:ascii="Times New Roman" w:hAnsi="Times New Roman"/>
          <w:color w:val="FF0000"/>
          <w:sz w:val="28"/>
          <w:szCs w:val="28"/>
          <w:lang w:val="en-US" w:eastAsia="en-US"/>
        </w:rPr>
        <w:t xml:space="preserve">             </w:t>
      </w:r>
      <w:r w:rsidRPr="0028191F">
        <w:rPr>
          <w:rFonts w:ascii="Times New Roman" w:hAnsi="Times New Roman"/>
          <w:color w:val="000000"/>
          <w:sz w:val="28"/>
          <w:szCs w:val="28"/>
          <w:lang w:val="en-US" w:eastAsia="en-US"/>
        </w:rPr>
        <w:t>D. Lạng Sơn.</w:t>
      </w:r>
    </w:p>
    <w:p w:rsidR="005B65B3" w:rsidRPr="0028191F" w:rsidRDefault="00E36BAA" w:rsidP="000E56A1">
      <w:pPr>
        <w:spacing w:before="120" w:line="320" w:lineRule="exact"/>
        <w:ind w:left="48"/>
        <w:jc w:val="both"/>
        <w:rPr>
          <w:rFonts w:ascii="Times New Roman" w:hAnsi="Times New Roman"/>
          <w:color w:val="000000"/>
          <w:sz w:val="28"/>
          <w:szCs w:val="28"/>
          <w:lang w:val="en-US" w:eastAsia="en-US"/>
        </w:rPr>
      </w:pPr>
      <w:r>
        <w:rPr>
          <w:rFonts w:ascii="Times New Roman" w:hAnsi="Times New Roman"/>
          <w:bCs/>
          <w:sz w:val="28"/>
          <w:szCs w:val="28"/>
          <w:lang w:val="en-US" w:eastAsia="en-US"/>
        </w:rPr>
        <w:t>4</w:t>
      </w:r>
      <w:r w:rsidR="005B65B3" w:rsidRPr="0097757E">
        <w:rPr>
          <w:rFonts w:ascii="Times New Roman" w:hAnsi="Times New Roman"/>
          <w:bCs/>
          <w:sz w:val="28"/>
          <w:szCs w:val="28"/>
          <w:lang w:val="en-US" w:eastAsia="en-US"/>
        </w:rPr>
        <w:t>.</w:t>
      </w:r>
      <w:r w:rsidR="005B65B3" w:rsidRPr="0028191F">
        <w:rPr>
          <w:rFonts w:ascii="Times New Roman" w:hAnsi="Times New Roman"/>
          <w:b/>
          <w:bCs/>
          <w:sz w:val="28"/>
          <w:szCs w:val="28"/>
          <w:lang w:val="en-US" w:eastAsia="en-US"/>
        </w:rPr>
        <w:t> </w:t>
      </w:r>
      <w:r w:rsidR="005B65B3" w:rsidRPr="0028191F">
        <w:rPr>
          <w:rFonts w:ascii="Times New Roman" w:hAnsi="Times New Roman"/>
          <w:color w:val="000000"/>
          <w:sz w:val="28"/>
          <w:szCs w:val="28"/>
          <w:lang w:val="en-US" w:eastAsia="en-US"/>
        </w:rPr>
        <w:t>Về mùa đông khu vực Đông Bắc lạnh hơn Tây Bắc là do:</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FF0000"/>
          <w:sz w:val="28"/>
          <w:szCs w:val="28"/>
          <w:lang w:val="en-US" w:eastAsia="en-US"/>
        </w:rPr>
        <w:t>A. Gió mùa, địa hình.</w:t>
      </w:r>
      <w:r w:rsidRPr="0097757E">
        <w:rPr>
          <w:rFonts w:ascii="Times New Roman" w:hAnsi="Times New Roman"/>
          <w:color w:val="FF0000"/>
          <w:sz w:val="28"/>
          <w:szCs w:val="28"/>
          <w:lang w:val="en-US" w:eastAsia="en-US"/>
        </w:rPr>
        <w:t xml:space="preserve">    </w:t>
      </w:r>
      <w:r w:rsidR="000E56A1">
        <w:rPr>
          <w:rFonts w:ascii="Times New Roman" w:hAnsi="Times New Roman"/>
          <w:color w:val="FF0000"/>
          <w:sz w:val="28"/>
          <w:szCs w:val="28"/>
          <w:lang w:val="en-US" w:eastAsia="en-US"/>
        </w:rPr>
        <w:t xml:space="preserve">                               </w:t>
      </w:r>
      <w:r w:rsidRPr="0028191F">
        <w:rPr>
          <w:rFonts w:ascii="Times New Roman" w:hAnsi="Times New Roman"/>
          <w:color w:val="000000"/>
          <w:sz w:val="28"/>
          <w:szCs w:val="28"/>
          <w:lang w:val="en-US" w:eastAsia="en-US"/>
        </w:rPr>
        <w:t>C. Thảm thực vật, gió mùa.</w:t>
      </w:r>
    </w:p>
    <w:p w:rsidR="005B65B3" w:rsidRPr="0028191F" w:rsidRDefault="005B65B3" w:rsidP="000E56A1">
      <w:pPr>
        <w:spacing w:before="120" w:line="320" w:lineRule="exact"/>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B. Núi cao, nhiều sông.</w:t>
      </w:r>
      <w:r w:rsidRPr="0097757E">
        <w:rPr>
          <w:rFonts w:ascii="Times New Roman" w:hAnsi="Times New Roman"/>
          <w:color w:val="000000"/>
          <w:sz w:val="28"/>
          <w:szCs w:val="28"/>
          <w:lang w:val="en-US" w:eastAsia="en-US"/>
        </w:rPr>
        <w:t xml:space="preserve">                                  </w:t>
      </w:r>
      <w:r w:rsidRPr="0028191F">
        <w:rPr>
          <w:rFonts w:ascii="Times New Roman" w:hAnsi="Times New Roman"/>
          <w:color w:val="000000"/>
          <w:sz w:val="28"/>
          <w:szCs w:val="28"/>
          <w:lang w:val="en-US" w:eastAsia="en-US"/>
        </w:rPr>
        <w:t>D. Vị trí ven biển và đất.</w:t>
      </w:r>
    </w:p>
    <w:p w:rsidR="005B65B3" w:rsidRPr="00E36BAA" w:rsidRDefault="00E36BAA" w:rsidP="000E56A1">
      <w:pPr>
        <w:pStyle w:val="NormalWeb"/>
        <w:spacing w:before="120" w:beforeAutospacing="0" w:after="0" w:afterAutospacing="0" w:line="320" w:lineRule="exact"/>
        <w:ind w:left="48"/>
        <w:jc w:val="both"/>
        <w:rPr>
          <w:i/>
          <w:sz w:val="28"/>
          <w:szCs w:val="28"/>
        </w:rPr>
      </w:pPr>
      <w:r w:rsidRPr="00E36BAA">
        <w:rPr>
          <w:b/>
          <w:bCs/>
          <w:i/>
          <w:sz w:val="28"/>
          <w:szCs w:val="28"/>
        </w:rPr>
        <w:t>5.</w:t>
      </w:r>
      <w:r w:rsidR="005B65B3" w:rsidRPr="00E36BAA">
        <w:rPr>
          <w:b/>
          <w:bCs/>
          <w:i/>
          <w:sz w:val="28"/>
          <w:szCs w:val="28"/>
        </w:rPr>
        <w:t xml:space="preserve"> </w:t>
      </w:r>
      <w:r w:rsidR="005B65B3" w:rsidRPr="00E36BAA">
        <w:rPr>
          <w:i/>
          <w:sz w:val="28"/>
          <w:szCs w:val="28"/>
        </w:rPr>
        <w:t>Về mặt tự nhiên Trung du và miền núi Bắc Bộ có đặc điểm chung là:</w:t>
      </w:r>
    </w:p>
    <w:p w:rsidR="005B65B3" w:rsidRPr="00E36BAA" w:rsidRDefault="005B65B3" w:rsidP="000E56A1">
      <w:pPr>
        <w:pStyle w:val="NormalWeb"/>
        <w:spacing w:before="120" w:beforeAutospacing="0" w:after="0" w:afterAutospacing="0" w:line="320" w:lineRule="exact"/>
        <w:ind w:left="48"/>
        <w:jc w:val="both"/>
        <w:rPr>
          <w:color w:val="FF0000"/>
          <w:sz w:val="28"/>
          <w:szCs w:val="28"/>
        </w:rPr>
      </w:pPr>
      <w:r w:rsidRPr="00E36BAA">
        <w:rPr>
          <w:color w:val="FF0000"/>
          <w:sz w:val="28"/>
          <w:szCs w:val="28"/>
        </w:rPr>
        <w:t>A. chịu sự chi phối sâu sắc của độ cao địa hình.</w:t>
      </w:r>
    </w:p>
    <w:p w:rsidR="005B65B3" w:rsidRPr="00E36BAA" w:rsidRDefault="005B65B3" w:rsidP="000E56A1">
      <w:pPr>
        <w:pStyle w:val="NormalWeb"/>
        <w:spacing w:before="120" w:beforeAutospacing="0" w:after="0" w:afterAutospacing="0" w:line="320" w:lineRule="exact"/>
        <w:ind w:left="48"/>
        <w:jc w:val="both"/>
        <w:rPr>
          <w:color w:val="000000"/>
          <w:sz w:val="28"/>
          <w:szCs w:val="28"/>
        </w:rPr>
      </w:pPr>
      <w:r w:rsidRPr="00E36BAA">
        <w:rPr>
          <w:color w:val="000000"/>
          <w:sz w:val="28"/>
          <w:szCs w:val="28"/>
        </w:rPr>
        <w:t>B. chịu tác động rất lớn của biển.</w:t>
      </w:r>
    </w:p>
    <w:p w:rsidR="005B65B3" w:rsidRPr="00E36BAA" w:rsidRDefault="005B65B3" w:rsidP="000E56A1">
      <w:pPr>
        <w:pStyle w:val="NormalWeb"/>
        <w:spacing w:before="120" w:beforeAutospacing="0" w:after="0" w:afterAutospacing="0" w:line="320" w:lineRule="exact"/>
        <w:ind w:left="48"/>
        <w:jc w:val="both"/>
        <w:rPr>
          <w:color w:val="000000"/>
          <w:sz w:val="28"/>
          <w:szCs w:val="28"/>
        </w:rPr>
      </w:pPr>
      <w:r w:rsidRPr="00E36BAA">
        <w:rPr>
          <w:color w:val="000000"/>
          <w:sz w:val="28"/>
          <w:szCs w:val="28"/>
        </w:rPr>
        <w:t>C. chịu ảnh hưởng sâu sắc của vĩ độ.</w:t>
      </w:r>
    </w:p>
    <w:p w:rsidR="005B65B3" w:rsidRPr="00E36BAA" w:rsidRDefault="005B65B3" w:rsidP="000E56A1">
      <w:pPr>
        <w:pStyle w:val="NormalWeb"/>
        <w:spacing w:before="120" w:beforeAutospacing="0" w:after="0" w:afterAutospacing="0" w:line="320" w:lineRule="exact"/>
        <w:ind w:left="48"/>
        <w:jc w:val="both"/>
        <w:rPr>
          <w:color w:val="000000"/>
          <w:sz w:val="28"/>
          <w:szCs w:val="28"/>
        </w:rPr>
      </w:pPr>
      <w:r w:rsidRPr="00E36BAA">
        <w:rPr>
          <w:color w:val="000000"/>
          <w:sz w:val="28"/>
          <w:szCs w:val="28"/>
        </w:rPr>
        <w:t>D. chịu ảnh hưởng nặng của mạng lưới thủy văn.</w:t>
      </w:r>
    </w:p>
    <w:p w:rsidR="005B65B3" w:rsidRPr="0028191F" w:rsidRDefault="00E36BAA" w:rsidP="000E56A1">
      <w:pPr>
        <w:spacing w:before="120" w:line="320" w:lineRule="exact"/>
        <w:jc w:val="both"/>
        <w:rPr>
          <w:rFonts w:ascii="Times New Roman" w:hAnsi="Times New Roman"/>
          <w:i/>
          <w:color w:val="000000"/>
          <w:sz w:val="28"/>
          <w:szCs w:val="28"/>
          <w:lang w:val="en-US" w:eastAsia="en-US"/>
        </w:rPr>
      </w:pPr>
      <w:r>
        <w:rPr>
          <w:rFonts w:ascii="Times New Roman" w:hAnsi="Times New Roman"/>
          <w:bCs/>
          <w:i/>
          <w:sz w:val="28"/>
          <w:szCs w:val="28"/>
          <w:lang w:val="en-US" w:eastAsia="en-US"/>
        </w:rPr>
        <w:t>6</w:t>
      </w:r>
      <w:r w:rsidR="005B65B3" w:rsidRPr="0097757E">
        <w:rPr>
          <w:rFonts w:ascii="Times New Roman" w:hAnsi="Times New Roman"/>
          <w:bCs/>
          <w:i/>
          <w:sz w:val="28"/>
          <w:szCs w:val="28"/>
          <w:lang w:val="en-US" w:eastAsia="en-US"/>
        </w:rPr>
        <w:t>.</w:t>
      </w:r>
      <w:r w:rsidR="005B65B3" w:rsidRPr="0028191F">
        <w:rPr>
          <w:rFonts w:ascii="Times New Roman" w:hAnsi="Times New Roman"/>
          <w:b/>
          <w:bCs/>
          <w:i/>
          <w:sz w:val="28"/>
          <w:szCs w:val="28"/>
          <w:lang w:val="en-US" w:eastAsia="en-US"/>
        </w:rPr>
        <w:t> </w:t>
      </w:r>
      <w:r w:rsidR="005B65B3" w:rsidRPr="0028191F">
        <w:rPr>
          <w:rFonts w:ascii="Times New Roman" w:hAnsi="Times New Roman"/>
          <w:i/>
          <w:color w:val="000000"/>
          <w:sz w:val="28"/>
          <w:szCs w:val="28"/>
          <w:lang w:val="en-US" w:eastAsia="en-US"/>
        </w:rPr>
        <w:t>Đặc điểm nào sau đây không phải của Trung du và miền núi Bắc Bộ?</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A. có diện tích lớn nhất so với các vùng khác.</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B. có sự phân hóa thành hai tiểu vùng.</w:t>
      </w:r>
    </w:p>
    <w:p w:rsidR="005B65B3" w:rsidRPr="0028191F" w:rsidRDefault="005B65B3" w:rsidP="000E56A1">
      <w:pPr>
        <w:spacing w:before="120" w:line="320" w:lineRule="exact"/>
        <w:ind w:left="48"/>
        <w:jc w:val="both"/>
        <w:rPr>
          <w:rFonts w:ascii="Times New Roman" w:hAnsi="Times New Roman"/>
          <w:color w:val="FF0000"/>
          <w:sz w:val="28"/>
          <w:szCs w:val="28"/>
          <w:lang w:val="en-US" w:eastAsia="en-US"/>
        </w:rPr>
      </w:pPr>
      <w:r w:rsidRPr="0028191F">
        <w:rPr>
          <w:rFonts w:ascii="Times New Roman" w:hAnsi="Times New Roman"/>
          <w:color w:val="FF0000"/>
          <w:sz w:val="28"/>
          <w:szCs w:val="28"/>
          <w:lang w:val="en-US" w:eastAsia="en-US"/>
        </w:rPr>
        <w:t>C. có số dân đông nhất so với các vùng khác.</w:t>
      </w:r>
    </w:p>
    <w:p w:rsidR="005B65B3" w:rsidRPr="0028191F" w:rsidRDefault="005B65B3" w:rsidP="000E56A1">
      <w:pPr>
        <w:spacing w:before="120" w:line="320" w:lineRule="exact"/>
        <w:ind w:left="48"/>
        <w:jc w:val="both"/>
        <w:rPr>
          <w:rFonts w:ascii="Times New Roman" w:hAnsi="Times New Roman"/>
          <w:color w:val="000000"/>
          <w:sz w:val="28"/>
          <w:szCs w:val="28"/>
          <w:lang w:val="en-US" w:eastAsia="en-US"/>
        </w:rPr>
      </w:pPr>
      <w:r w:rsidRPr="0028191F">
        <w:rPr>
          <w:rFonts w:ascii="Times New Roman" w:hAnsi="Times New Roman"/>
          <w:color w:val="000000"/>
          <w:sz w:val="28"/>
          <w:szCs w:val="28"/>
          <w:lang w:val="en-US" w:eastAsia="en-US"/>
        </w:rPr>
        <w:t>D. giáp cả Trung Quốc và Lào.</w:t>
      </w:r>
    </w:p>
    <w:p w:rsidR="005B65B3" w:rsidRPr="00E36BAA" w:rsidRDefault="00E36BAA" w:rsidP="000E56A1">
      <w:pPr>
        <w:pStyle w:val="NormalWeb"/>
        <w:spacing w:before="120" w:beforeAutospacing="0" w:after="0" w:afterAutospacing="0" w:line="320" w:lineRule="exact"/>
        <w:ind w:left="48"/>
        <w:jc w:val="both"/>
        <w:rPr>
          <w:color w:val="000000"/>
          <w:sz w:val="28"/>
          <w:szCs w:val="28"/>
        </w:rPr>
      </w:pPr>
      <w:r w:rsidRPr="00E36BAA">
        <w:rPr>
          <w:bCs/>
          <w:i/>
          <w:sz w:val="28"/>
          <w:szCs w:val="28"/>
        </w:rPr>
        <w:t>7</w:t>
      </w:r>
      <w:r w:rsidR="005B65B3" w:rsidRPr="00E36BAA">
        <w:rPr>
          <w:b/>
          <w:bCs/>
          <w:i/>
          <w:sz w:val="28"/>
          <w:szCs w:val="28"/>
        </w:rPr>
        <w:t xml:space="preserve">. </w:t>
      </w:r>
      <w:r w:rsidR="005B65B3" w:rsidRPr="00E36BAA">
        <w:rPr>
          <w:b/>
          <w:bCs/>
          <w:i/>
          <w:sz w:val="28"/>
          <w:szCs w:val="28"/>
        </w:rPr>
        <w:t> </w:t>
      </w:r>
      <w:r w:rsidR="005B65B3" w:rsidRPr="00E36BAA">
        <w:rPr>
          <w:i/>
          <w:sz w:val="28"/>
          <w:szCs w:val="28"/>
        </w:rPr>
        <w:t>Các dân tộc ít người ở Tây Bắc chủ yếu là</w:t>
      </w:r>
      <w:r w:rsidR="005B65B3" w:rsidRPr="00E36BAA">
        <w:rPr>
          <w:color w:val="000000"/>
          <w:sz w:val="28"/>
          <w:szCs w:val="28"/>
        </w:rPr>
        <w:t>:</w:t>
      </w:r>
    </w:p>
    <w:p w:rsidR="000E56A1" w:rsidRPr="00E36BAA" w:rsidRDefault="000E56A1" w:rsidP="000E56A1">
      <w:pPr>
        <w:pStyle w:val="NormalWeb"/>
        <w:spacing w:before="120" w:beforeAutospacing="0" w:after="0" w:afterAutospacing="0" w:line="320" w:lineRule="exact"/>
        <w:ind w:left="48"/>
        <w:jc w:val="both"/>
        <w:rPr>
          <w:color w:val="000000"/>
          <w:sz w:val="28"/>
          <w:szCs w:val="28"/>
        </w:rPr>
      </w:pPr>
      <w:r>
        <w:rPr>
          <w:color w:val="000000"/>
          <w:sz w:val="28"/>
          <w:szCs w:val="28"/>
        </w:rPr>
        <w:t>A. Tày, Nùng, Hoa, Chăm                  C. Gia-rai, Cơ-ho, Ê-đê, Mạ</w:t>
      </w:r>
    </w:p>
    <w:p w:rsidR="000E56A1" w:rsidRDefault="005B65B3" w:rsidP="000E56A1">
      <w:pPr>
        <w:pStyle w:val="NormalWeb"/>
        <w:spacing w:before="120" w:beforeAutospacing="0" w:after="0" w:afterAutospacing="0" w:line="320" w:lineRule="exact"/>
        <w:ind w:left="48"/>
        <w:jc w:val="both"/>
        <w:rPr>
          <w:color w:val="FF0000"/>
          <w:sz w:val="28"/>
          <w:szCs w:val="28"/>
        </w:rPr>
      </w:pPr>
      <w:r w:rsidRPr="00E36BAA">
        <w:rPr>
          <w:color w:val="FF0000"/>
          <w:sz w:val="28"/>
          <w:szCs w:val="28"/>
        </w:rPr>
        <w:t>B. Thái, Mường, Dao, Mông,</w:t>
      </w:r>
      <w:r w:rsidR="000E56A1">
        <w:rPr>
          <w:color w:val="FF0000"/>
          <w:sz w:val="28"/>
          <w:szCs w:val="28"/>
        </w:rPr>
        <w:t xml:space="preserve">              </w:t>
      </w:r>
      <w:r w:rsidR="000E56A1">
        <w:rPr>
          <w:color w:val="000000"/>
          <w:sz w:val="28"/>
          <w:szCs w:val="28"/>
          <w:shd w:val="clear" w:color="auto" w:fill="FFFFFF"/>
        </w:rPr>
        <w:t>D. Ê - đê, Dao, Giáy, Lự</w:t>
      </w:r>
    </w:p>
    <w:p w:rsidR="005B65B3" w:rsidRPr="000E56A1" w:rsidRDefault="00E36BAA" w:rsidP="000E56A1">
      <w:pPr>
        <w:pStyle w:val="NormalWeb"/>
        <w:spacing w:before="120" w:beforeAutospacing="0" w:after="0" w:afterAutospacing="0" w:line="320" w:lineRule="exact"/>
        <w:ind w:left="48"/>
        <w:jc w:val="both"/>
        <w:rPr>
          <w:color w:val="000000"/>
          <w:sz w:val="28"/>
          <w:szCs w:val="28"/>
        </w:rPr>
      </w:pPr>
      <w:r w:rsidRPr="00E36BAA">
        <w:rPr>
          <w:b/>
          <w:bCs/>
          <w:i/>
          <w:sz w:val="28"/>
          <w:szCs w:val="28"/>
        </w:rPr>
        <w:t>8.</w:t>
      </w:r>
      <w:r w:rsidR="005B65B3" w:rsidRPr="00E36BAA">
        <w:rPr>
          <w:b/>
          <w:bCs/>
          <w:i/>
          <w:sz w:val="28"/>
          <w:szCs w:val="28"/>
        </w:rPr>
        <w:t xml:space="preserve"> </w:t>
      </w:r>
      <w:r w:rsidR="005B65B3" w:rsidRPr="00E36BAA">
        <w:rPr>
          <w:b/>
          <w:bCs/>
          <w:i/>
          <w:sz w:val="28"/>
          <w:szCs w:val="28"/>
        </w:rPr>
        <w:t> </w:t>
      </w:r>
      <w:r w:rsidR="005B65B3" w:rsidRPr="00E36BAA">
        <w:rPr>
          <w:i/>
          <w:sz w:val="28"/>
          <w:szCs w:val="28"/>
        </w:rPr>
        <w:t>Đông Bắc là nơi cư chú phổ biến dân tộc:</w:t>
      </w:r>
    </w:p>
    <w:p w:rsidR="005B65B3" w:rsidRPr="00E36BAA" w:rsidRDefault="005B65B3" w:rsidP="00E36BAA">
      <w:pPr>
        <w:pStyle w:val="NormalWeb"/>
        <w:spacing w:before="0" w:beforeAutospacing="0" w:after="240" w:afterAutospacing="0" w:line="360" w:lineRule="atLeast"/>
        <w:ind w:left="48" w:right="48"/>
        <w:jc w:val="both"/>
        <w:rPr>
          <w:color w:val="000000"/>
          <w:sz w:val="28"/>
          <w:szCs w:val="28"/>
        </w:rPr>
      </w:pPr>
      <w:r w:rsidRPr="00E36BAA">
        <w:rPr>
          <w:color w:val="000000"/>
          <w:sz w:val="28"/>
          <w:szCs w:val="28"/>
        </w:rPr>
        <w:t>A. Tày</w:t>
      </w:r>
      <w:r w:rsidR="00E36BAA" w:rsidRPr="00E36BAA">
        <w:rPr>
          <w:color w:val="000000"/>
          <w:sz w:val="28"/>
          <w:szCs w:val="28"/>
        </w:rPr>
        <w:t xml:space="preserve">            </w:t>
      </w:r>
      <w:r w:rsidRPr="00E36BAA">
        <w:rPr>
          <w:color w:val="000000"/>
          <w:sz w:val="28"/>
          <w:szCs w:val="28"/>
        </w:rPr>
        <w:t>B. Thái</w:t>
      </w:r>
      <w:r w:rsidR="00E36BAA" w:rsidRPr="00E36BAA">
        <w:rPr>
          <w:color w:val="000000"/>
          <w:sz w:val="28"/>
          <w:szCs w:val="28"/>
        </w:rPr>
        <w:t xml:space="preserve">              </w:t>
      </w:r>
      <w:r w:rsidRPr="006B4EBF">
        <w:rPr>
          <w:sz w:val="28"/>
          <w:szCs w:val="28"/>
        </w:rPr>
        <w:t xml:space="preserve">C. </w:t>
      </w:r>
      <w:r w:rsidR="006B4EBF" w:rsidRPr="006B4EBF">
        <w:rPr>
          <w:sz w:val="28"/>
          <w:szCs w:val="28"/>
        </w:rPr>
        <w:t>Mông</w:t>
      </w:r>
      <w:r w:rsidR="00E36BAA" w:rsidRPr="006B4EBF">
        <w:rPr>
          <w:sz w:val="28"/>
          <w:szCs w:val="28"/>
        </w:rPr>
        <w:t xml:space="preserve">                  </w:t>
      </w:r>
      <w:r w:rsidR="00E36BAA" w:rsidRPr="006B4EBF">
        <w:rPr>
          <w:color w:val="FF0000"/>
          <w:sz w:val="28"/>
          <w:szCs w:val="28"/>
        </w:rPr>
        <w:t xml:space="preserve"> </w:t>
      </w:r>
      <w:r w:rsidRPr="006B4EBF">
        <w:rPr>
          <w:color w:val="FF0000"/>
          <w:sz w:val="28"/>
          <w:szCs w:val="28"/>
        </w:rPr>
        <w:t>D.</w:t>
      </w:r>
      <w:r w:rsidRPr="00E36BAA">
        <w:rPr>
          <w:color w:val="000000"/>
          <w:sz w:val="28"/>
          <w:szCs w:val="28"/>
        </w:rPr>
        <w:t xml:space="preserve"> </w:t>
      </w:r>
      <w:r w:rsidR="006B4EBF" w:rsidRPr="00E36BAA">
        <w:rPr>
          <w:color w:val="FF0000"/>
          <w:sz w:val="28"/>
          <w:szCs w:val="28"/>
        </w:rPr>
        <w:t>Kinh</w:t>
      </w:r>
    </w:p>
    <w:p w:rsidR="00CE4866" w:rsidRPr="00923CE2" w:rsidRDefault="00923CE2" w:rsidP="00CE4866">
      <w:pPr>
        <w:rPr>
          <w:rFonts w:ascii="Times New Roman" w:hAnsi="Times New Roman"/>
          <w:b/>
          <w:sz w:val="28"/>
          <w:szCs w:val="28"/>
          <w:lang w:val="en-US"/>
        </w:rPr>
      </w:pPr>
      <w:r>
        <w:rPr>
          <w:rFonts w:ascii="Times New Roman" w:hAnsi="Times New Roman"/>
          <w:b/>
          <w:sz w:val="28"/>
          <w:szCs w:val="28"/>
          <w:lang w:val="en-US"/>
        </w:rPr>
        <w:t>II. Phần tự luận:</w:t>
      </w:r>
    </w:p>
    <w:p w:rsidR="00CE4866" w:rsidRPr="00923CE2" w:rsidRDefault="00CE4866" w:rsidP="00CE4866">
      <w:pPr>
        <w:spacing w:before="120" w:line="320" w:lineRule="exact"/>
        <w:jc w:val="both"/>
        <w:rPr>
          <w:rFonts w:ascii="Times New Roman" w:hAnsi="Times New Roman"/>
          <w:sz w:val="28"/>
          <w:szCs w:val="28"/>
          <w:lang w:val="en-US"/>
        </w:rPr>
      </w:pPr>
      <w:r w:rsidRPr="00923CE2">
        <w:rPr>
          <w:rFonts w:ascii="Times New Roman" w:hAnsi="Times New Roman"/>
          <w:b/>
          <w:sz w:val="28"/>
          <w:szCs w:val="28"/>
          <w:lang w:val="en-US"/>
        </w:rPr>
        <w:t>Câu 2.</w:t>
      </w:r>
      <w:r w:rsidRPr="00923CE2">
        <w:rPr>
          <w:rFonts w:ascii="Times New Roman" w:hAnsi="Times New Roman"/>
          <w:sz w:val="28"/>
          <w:szCs w:val="28"/>
          <w:lang w:val="en-US"/>
        </w:rPr>
        <w:t xml:space="preserve"> </w:t>
      </w:r>
      <w:r w:rsidRPr="00923CE2">
        <w:rPr>
          <w:rFonts w:ascii="Times New Roman" w:hAnsi="Times New Roman"/>
          <w:b/>
          <w:sz w:val="28"/>
          <w:szCs w:val="28"/>
          <w:lang w:val="en-US"/>
        </w:rPr>
        <w:t>(6,0 điểm)</w:t>
      </w:r>
      <w:r w:rsidRPr="00923CE2">
        <w:rPr>
          <w:rFonts w:ascii="Times New Roman" w:hAnsi="Times New Roman"/>
          <w:sz w:val="28"/>
          <w:szCs w:val="28"/>
          <w:lang w:val="en-US"/>
        </w:rPr>
        <w:t xml:space="preserve"> Nêu đặc điểm vị trí </w:t>
      </w:r>
      <w:r w:rsidR="00923CE2">
        <w:rPr>
          <w:rFonts w:ascii="Times New Roman" w:hAnsi="Times New Roman"/>
          <w:sz w:val="28"/>
          <w:szCs w:val="28"/>
          <w:lang w:val="en-US"/>
        </w:rPr>
        <w:t xml:space="preserve">địa lí  </w:t>
      </w:r>
      <w:r w:rsidRPr="00923CE2">
        <w:rPr>
          <w:rFonts w:ascii="Times New Roman" w:hAnsi="Times New Roman"/>
          <w:sz w:val="28"/>
          <w:szCs w:val="28"/>
          <w:lang w:val="en-US"/>
        </w:rPr>
        <w:t>vùng trung du và miền núi Bắc Bộ và</w:t>
      </w:r>
      <w:r w:rsidR="006B4EBF">
        <w:rPr>
          <w:rFonts w:ascii="Times New Roman" w:hAnsi="Times New Roman"/>
          <w:sz w:val="28"/>
          <w:szCs w:val="28"/>
          <w:lang w:val="en-US"/>
        </w:rPr>
        <w:t xml:space="preserve"> ý nghĩa của vị trí địa lí của đó</w:t>
      </w:r>
      <w:r w:rsidRPr="00923CE2">
        <w:rPr>
          <w:rFonts w:ascii="Times New Roman" w:hAnsi="Times New Roman"/>
          <w:sz w:val="28"/>
          <w:szCs w:val="28"/>
          <w:lang w:val="en-US"/>
        </w:rPr>
        <w:t>.</w:t>
      </w:r>
    </w:p>
    <w:p w:rsidR="007510BF" w:rsidRDefault="007510BF" w:rsidP="004921A1">
      <w:pPr>
        <w:rPr>
          <w:rFonts w:ascii="Times New Roman" w:hAnsi="Times New Roman"/>
          <w:sz w:val="28"/>
          <w:szCs w:val="28"/>
          <w:lang w:val="en-US"/>
        </w:rPr>
      </w:pPr>
    </w:p>
    <w:p w:rsidR="007510BF" w:rsidRDefault="007510BF" w:rsidP="004921A1">
      <w:pPr>
        <w:rPr>
          <w:rFonts w:ascii="Times New Roman" w:hAnsi="Times New Roman"/>
          <w:sz w:val="28"/>
          <w:szCs w:val="28"/>
          <w:lang w:val="en-US"/>
        </w:rPr>
      </w:pPr>
    </w:p>
    <w:p w:rsidR="007510BF" w:rsidRPr="007510BF" w:rsidRDefault="007510BF" w:rsidP="007510BF">
      <w:pPr>
        <w:spacing w:before="120" w:line="320" w:lineRule="exact"/>
        <w:jc w:val="center"/>
        <w:rPr>
          <w:rFonts w:ascii="Times New Roman" w:hAnsi="Times New Roman"/>
          <w:b/>
          <w:color w:val="000000"/>
          <w:sz w:val="28"/>
          <w:szCs w:val="28"/>
          <w:lang w:val="nl-NL" w:eastAsia="en-US"/>
        </w:rPr>
      </w:pPr>
      <w:r w:rsidRPr="007510BF">
        <w:rPr>
          <w:rFonts w:ascii="Times New Roman" w:hAnsi="Times New Roman"/>
          <w:b/>
          <w:color w:val="000000"/>
          <w:sz w:val="28"/>
          <w:szCs w:val="28"/>
          <w:lang w:val="nl-NL" w:eastAsia="en-US"/>
        </w:rPr>
        <w:lastRenderedPageBreak/>
        <w:t>Hướng dẫn trả lời</w:t>
      </w:r>
    </w:p>
    <w:p w:rsidR="007510BF" w:rsidRPr="007510BF" w:rsidRDefault="007510BF" w:rsidP="007510BF">
      <w:pPr>
        <w:spacing w:before="120" w:line="320" w:lineRule="exact"/>
        <w:rPr>
          <w:rFonts w:ascii="Times New Roman" w:eastAsiaTheme="minorHAnsi" w:hAnsi="Times New Roman" w:cstheme="minorBidi"/>
          <w:b/>
          <w:sz w:val="28"/>
          <w:szCs w:val="22"/>
          <w:lang w:val="en-US" w:eastAsia="en-US"/>
        </w:rPr>
      </w:pPr>
      <w:r w:rsidRPr="007510BF">
        <w:rPr>
          <w:rFonts w:ascii="Times New Roman" w:eastAsiaTheme="minorHAnsi" w:hAnsi="Times New Roman" w:cstheme="minorBidi"/>
          <w:b/>
          <w:sz w:val="28"/>
          <w:szCs w:val="22"/>
          <w:lang w:val="en-US" w:eastAsia="en-US"/>
        </w:rPr>
        <w:t>Phần I: Trắc nghiệm: 4,0 điểm</w:t>
      </w:r>
    </w:p>
    <w:p w:rsidR="007510BF" w:rsidRPr="007510BF" w:rsidRDefault="007510BF" w:rsidP="007510BF">
      <w:pPr>
        <w:spacing w:before="120" w:line="320" w:lineRule="exact"/>
        <w:rPr>
          <w:rFonts w:ascii="Times New Roman" w:hAnsi="Times New Roman"/>
          <w:i/>
          <w:color w:val="000000"/>
          <w:sz w:val="28"/>
          <w:szCs w:val="28"/>
          <w:lang w:val="nl-NL" w:eastAsia="en-US"/>
        </w:rPr>
      </w:pPr>
      <w:r w:rsidRPr="007510BF">
        <w:rPr>
          <w:rFonts w:ascii="Times New Roman" w:hAnsi="Times New Roman"/>
          <w:b/>
          <w:color w:val="000000"/>
          <w:sz w:val="28"/>
          <w:szCs w:val="28"/>
          <w:lang w:val="nl-NL" w:eastAsia="en-US"/>
        </w:rPr>
        <w:t>Câu 1:</w:t>
      </w:r>
      <w:r w:rsidRPr="007510BF">
        <w:rPr>
          <w:rFonts w:ascii="Times New Roman" w:hAnsi="Times New Roman"/>
          <w:i/>
          <w:color w:val="000000"/>
          <w:sz w:val="28"/>
          <w:szCs w:val="28"/>
          <w:lang w:val="nl-NL" w:eastAsia="en-US"/>
        </w:rPr>
        <w:t xml:space="preserve">  Mỗi câu trả lời đúng được </w:t>
      </w:r>
      <w:r w:rsidR="00AF7D01">
        <w:rPr>
          <w:rFonts w:ascii="Times New Roman" w:hAnsi="Times New Roman"/>
          <w:i/>
          <w:color w:val="000000"/>
          <w:sz w:val="28"/>
          <w:szCs w:val="28"/>
          <w:lang w:val="nl-NL" w:eastAsia="en-US"/>
        </w:rPr>
        <w:t>0,5</w:t>
      </w:r>
      <w:r w:rsidRPr="007510BF">
        <w:rPr>
          <w:rFonts w:ascii="Times New Roman" w:hAnsi="Times New Roman"/>
          <w:i/>
          <w:color w:val="000000"/>
          <w:sz w:val="28"/>
          <w:szCs w:val="28"/>
          <w:lang w:val="nl-NL" w:eastAsia="en-US"/>
        </w:rPr>
        <w:t xml:space="preserve"> điểm</w:t>
      </w:r>
    </w:p>
    <w:p w:rsidR="004921A1" w:rsidRPr="00AF42D9" w:rsidRDefault="004921A1" w:rsidP="004921A1">
      <w:pPr>
        <w:jc w:val="center"/>
        <w:rPr>
          <w:rFonts w:ascii="Times New Roman" w:hAnsi="Times New Roman"/>
          <w:sz w:val="28"/>
          <w:szCs w:val="28"/>
          <w:lang w:val="en-US"/>
        </w:rPr>
      </w:pPr>
      <w:r>
        <w:rPr>
          <w:rFonts w:ascii="Times New Roman" w:hAnsi="Times New Roman"/>
          <w:sz w:val="28"/>
          <w:szCs w:val="28"/>
          <w:lang w:val="en-US"/>
        </w:rPr>
        <w:tab/>
      </w:r>
      <w:bookmarkStart w:id="0" w:name="_GoBack"/>
      <w:bookmarkEnd w:id="0"/>
    </w:p>
    <w:tbl>
      <w:tblPr>
        <w:tblStyle w:val="TableGrid"/>
        <w:tblW w:w="0" w:type="auto"/>
        <w:tblInd w:w="108" w:type="dxa"/>
        <w:tblLook w:val="01E0" w:firstRow="1" w:lastRow="1" w:firstColumn="1" w:lastColumn="1" w:noHBand="0" w:noVBand="0"/>
      </w:tblPr>
      <w:tblGrid>
        <w:gridCol w:w="1276"/>
        <w:gridCol w:w="567"/>
        <w:gridCol w:w="709"/>
        <w:gridCol w:w="709"/>
        <w:gridCol w:w="708"/>
        <w:gridCol w:w="851"/>
        <w:gridCol w:w="709"/>
        <w:gridCol w:w="850"/>
        <w:gridCol w:w="851"/>
      </w:tblGrid>
      <w:tr w:rsidR="00B41DB7" w:rsidRPr="00AF42D9" w:rsidTr="00715E95">
        <w:tc>
          <w:tcPr>
            <w:tcW w:w="1276"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Câu</w:t>
            </w:r>
          </w:p>
        </w:tc>
        <w:tc>
          <w:tcPr>
            <w:tcW w:w="567" w:type="dxa"/>
          </w:tcPr>
          <w:p w:rsidR="00B41DB7" w:rsidRPr="00AF42D9" w:rsidRDefault="00B41DB7" w:rsidP="00AF42D9">
            <w:pPr>
              <w:jc w:val="center"/>
              <w:rPr>
                <w:rFonts w:ascii="Times New Roman" w:hAnsi="Times New Roman"/>
                <w:sz w:val="28"/>
                <w:szCs w:val="28"/>
                <w:lang w:val="en-US"/>
              </w:rPr>
            </w:pPr>
            <w:r>
              <w:rPr>
                <w:rFonts w:ascii="Times New Roman" w:hAnsi="Times New Roman"/>
                <w:sz w:val="28"/>
                <w:szCs w:val="28"/>
                <w:lang w:val="en-US"/>
              </w:rPr>
              <w:t>1</w:t>
            </w:r>
          </w:p>
        </w:tc>
        <w:tc>
          <w:tcPr>
            <w:tcW w:w="709" w:type="dxa"/>
          </w:tcPr>
          <w:p w:rsidR="00B41DB7" w:rsidRPr="00AF42D9" w:rsidRDefault="00B41DB7" w:rsidP="00036842">
            <w:pPr>
              <w:jc w:val="center"/>
              <w:rPr>
                <w:rFonts w:ascii="Times New Roman" w:hAnsi="Times New Roman"/>
                <w:sz w:val="28"/>
                <w:szCs w:val="28"/>
                <w:lang w:val="en-US"/>
              </w:rPr>
            </w:pPr>
            <w:r>
              <w:rPr>
                <w:rFonts w:ascii="Times New Roman" w:hAnsi="Times New Roman"/>
                <w:sz w:val="28"/>
                <w:szCs w:val="28"/>
                <w:lang w:val="en-US"/>
              </w:rPr>
              <w:t>2</w:t>
            </w:r>
          </w:p>
        </w:tc>
        <w:tc>
          <w:tcPr>
            <w:tcW w:w="709"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3</w:t>
            </w:r>
          </w:p>
        </w:tc>
        <w:tc>
          <w:tcPr>
            <w:tcW w:w="708"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4</w:t>
            </w:r>
          </w:p>
        </w:tc>
        <w:tc>
          <w:tcPr>
            <w:tcW w:w="851"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5</w:t>
            </w:r>
          </w:p>
        </w:tc>
        <w:tc>
          <w:tcPr>
            <w:tcW w:w="709"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6</w:t>
            </w:r>
          </w:p>
        </w:tc>
        <w:tc>
          <w:tcPr>
            <w:tcW w:w="850"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7</w:t>
            </w:r>
          </w:p>
        </w:tc>
        <w:tc>
          <w:tcPr>
            <w:tcW w:w="851"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8</w:t>
            </w:r>
          </w:p>
        </w:tc>
      </w:tr>
      <w:tr w:rsidR="00B41DB7" w:rsidRPr="00AF42D9" w:rsidTr="00715E95">
        <w:tc>
          <w:tcPr>
            <w:tcW w:w="1276"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Đáp án</w:t>
            </w:r>
          </w:p>
        </w:tc>
        <w:tc>
          <w:tcPr>
            <w:tcW w:w="567" w:type="dxa"/>
          </w:tcPr>
          <w:p w:rsidR="00B41DB7" w:rsidRPr="00AF42D9" w:rsidRDefault="000E56A1" w:rsidP="00AF42D9">
            <w:pPr>
              <w:jc w:val="center"/>
              <w:rPr>
                <w:rFonts w:ascii="Times New Roman" w:hAnsi="Times New Roman"/>
                <w:sz w:val="28"/>
                <w:szCs w:val="28"/>
                <w:lang w:val="en-US"/>
              </w:rPr>
            </w:pPr>
            <w:r>
              <w:rPr>
                <w:rFonts w:ascii="Times New Roman" w:hAnsi="Times New Roman"/>
                <w:sz w:val="28"/>
                <w:szCs w:val="28"/>
                <w:lang w:val="en-US"/>
              </w:rPr>
              <w:t>D</w:t>
            </w:r>
          </w:p>
        </w:tc>
        <w:tc>
          <w:tcPr>
            <w:tcW w:w="709" w:type="dxa"/>
          </w:tcPr>
          <w:p w:rsidR="00B41DB7" w:rsidRPr="00AF42D9" w:rsidRDefault="00B41DB7" w:rsidP="00036842">
            <w:pPr>
              <w:jc w:val="center"/>
              <w:rPr>
                <w:rFonts w:ascii="Times New Roman" w:hAnsi="Times New Roman"/>
                <w:sz w:val="28"/>
                <w:szCs w:val="28"/>
                <w:lang w:val="en-US"/>
              </w:rPr>
            </w:pPr>
            <w:r w:rsidRPr="00AF42D9">
              <w:rPr>
                <w:rFonts w:ascii="Times New Roman" w:hAnsi="Times New Roman"/>
                <w:sz w:val="28"/>
                <w:szCs w:val="28"/>
                <w:lang w:val="en-US"/>
              </w:rPr>
              <w:t>C</w:t>
            </w:r>
          </w:p>
        </w:tc>
        <w:tc>
          <w:tcPr>
            <w:tcW w:w="709" w:type="dxa"/>
          </w:tcPr>
          <w:p w:rsidR="00B41DB7" w:rsidRPr="00AF42D9" w:rsidRDefault="000E56A1" w:rsidP="00036842">
            <w:pPr>
              <w:jc w:val="center"/>
              <w:rPr>
                <w:rFonts w:ascii="Times New Roman" w:hAnsi="Times New Roman"/>
                <w:sz w:val="28"/>
                <w:szCs w:val="28"/>
                <w:lang w:val="en-US"/>
              </w:rPr>
            </w:pPr>
            <w:r>
              <w:rPr>
                <w:rFonts w:ascii="Times New Roman" w:hAnsi="Times New Roman"/>
                <w:sz w:val="28"/>
                <w:szCs w:val="28"/>
                <w:lang w:val="en-US"/>
              </w:rPr>
              <w:t>C</w:t>
            </w:r>
          </w:p>
        </w:tc>
        <w:tc>
          <w:tcPr>
            <w:tcW w:w="708" w:type="dxa"/>
          </w:tcPr>
          <w:p w:rsidR="00B41DB7" w:rsidRPr="00AF42D9" w:rsidRDefault="000E56A1" w:rsidP="00036842">
            <w:pPr>
              <w:jc w:val="center"/>
              <w:rPr>
                <w:rFonts w:ascii="Times New Roman" w:hAnsi="Times New Roman"/>
                <w:sz w:val="28"/>
                <w:szCs w:val="28"/>
                <w:lang w:val="en-US"/>
              </w:rPr>
            </w:pPr>
            <w:r>
              <w:rPr>
                <w:rFonts w:ascii="Times New Roman" w:hAnsi="Times New Roman"/>
                <w:sz w:val="28"/>
                <w:szCs w:val="28"/>
                <w:lang w:val="en-US"/>
              </w:rPr>
              <w:t>A</w:t>
            </w:r>
          </w:p>
        </w:tc>
        <w:tc>
          <w:tcPr>
            <w:tcW w:w="851" w:type="dxa"/>
          </w:tcPr>
          <w:p w:rsidR="00B41DB7" w:rsidRPr="00AF42D9" w:rsidRDefault="00910E0E" w:rsidP="00036842">
            <w:pPr>
              <w:jc w:val="center"/>
              <w:rPr>
                <w:rFonts w:ascii="Times New Roman" w:hAnsi="Times New Roman"/>
                <w:sz w:val="28"/>
                <w:szCs w:val="28"/>
                <w:lang w:val="en-US"/>
              </w:rPr>
            </w:pPr>
            <w:r>
              <w:rPr>
                <w:rFonts w:ascii="Times New Roman" w:hAnsi="Times New Roman"/>
                <w:sz w:val="28"/>
                <w:szCs w:val="28"/>
                <w:lang w:val="en-US"/>
              </w:rPr>
              <w:t>A</w:t>
            </w:r>
          </w:p>
        </w:tc>
        <w:tc>
          <w:tcPr>
            <w:tcW w:w="709" w:type="dxa"/>
          </w:tcPr>
          <w:p w:rsidR="00B41DB7" w:rsidRPr="00AF42D9" w:rsidRDefault="006B4EBF" w:rsidP="00036842">
            <w:pPr>
              <w:jc w:val="center"/>
              <w:rPr>
                <w:rFonts w:ascii="Times New Roman" w:hAnsi="Times New Roman"/>
                <w:sz w:val="28"/>
                <w:szCs w:val="28"/>
                <w:lang w:val="en-US"/>
              </w:rPr>
            </w:pPr>
            <w:r>
              <w:rPr>
                <w:rFonts w:ascii="Times New Roman" w:hAnsi="Times New Roman"/>
                <w:sz w:val="28"/>
                <w:szCs w:val="28"/>
                <w:lang w:val="en-US"/>
              </w:rPr>
              <w:t>C</w:t>
            </w:r>
          </w:p>
        </w:tc>
        <w:tc>
          <w:tcPr>
            <w:tcW w:w="850" w:type="dxa"/>
          </w:tcPr>
          <w:p w:rsidR="00B41DB7" w:rsidRPr="00AF42D9" w:rsidRDefault="006B4EBF" w:rsidP="00036842">
            <w:pPr>
              <w:jc w:val="center"/>
              <w:rPr>
                <w:rFonts w:ascii="Times New Roman" w:hAnsi="Times New Roman"/>
                <w:sz w:val="28"/>
                <w:szCs w:val="28"/>
                <w:lang w:val="en-US"/>
              </w:rPr>
            </w:pPr>
            <w:r>
              <w:rPr>
                <w:rFonts w:ascii="Times New Roman" w:hAnsi="Times New Roman"/>
                <w:sz w:val="28"/>
                <w:szCs w:val="28"/>
                <w:lang w:val="en-US"/>
              </w:rPr>
              <w:t>B</w:t>
            </w:r>
          </w:p>
        </w:tc>
        <w:tc>
          <w:tcPr>
            <w:tcW w:w="851" w:type="dxa"/>
          </w:tcPr>
          <w:p w:rsidR="00B41DB7" w:rsidRPr="00AF42D9" w:rsidRDefault="00910E0E" w:rsidP="00036842">
            <w:pPr>
              <w:jc w:val="center"/>
              <w:rPr>
                <w:rFonts w:ascii="Times New Roman" w:hAnsi="Times New Roman"/>
                <w:sz w:val="28"/>
                <w:szCs w:val="28"/>
                <w:lang w:val="en-US"/>
              </w:rPr>
            </w:pPr>
            <w:r>
              <w:rPr>
                <w:rFonts w:ascii="Times New Roman" w:hAnsi="Times New Roman"/>
                <w:sz w:val="28"/>
                <w:szCs w:val="28"/>
                <w:lang w:val="en-US"/>
              </w:rPr>
              <w:t>D</w:t>
            </w:r>
          </w:p>
        </w:tc>
      </w:tr>
    </w:tbl>
    <w:p w:rsidR="004921A1" w:rsidRPr="000166C6" w:rsidRDefault="004921A1" w:rsidP="004921A1">
      <w:pPr>
        <w:jc w:val="center"/>
        <w:rPr>
          <w:rFonts w:ascii="Times New Roman" w:hAnsi="Times New Roman"/>
          <w:sz w:val="28"/>
          <w:szCs w:val="28"/>
        </w:rPr>
      </w:pPr>
    </w:p>
    <w:p w:rsidR="004921A1" w:rsidRPr="000166C6" w:rsidRDefault="004921A1" w:rsidP="004921A1">
      <w:pPr>
        <w:rPr>
          <w:rFonts w:ascii="Times New Roman" w:hAnsi="Times New Roman"/>
          <w:b/>
          <w:sz w:val="28"/>
          <w:szCs w:val="28"/>
          <w:u w:val="single"/>
          <w:lang w:val="en-US"/>
        </w:rPr>
      </w:pPr>
      <w:r w:rsidRPr="000166C6">
        <w:rPr>
          <w:rFonts w:ascii="Times New Roman" w:hAnsi="Times New Roman"/>
          <w:b/>
          <w:sz w:val="28"/>
          <w:szCs w:val="28"/>
          <w:u w:val="single"/>
          <w:lang w:val="en-US"/>
        </w:rPr>
        <w:t>II/ PHẦN TỰ LUẬN</w:t>
      </w:r>
    </w:p>
    <w:p w:rsidR="00614682" w:rsidRPr="00910E0E" w:rsidRDefault="00614682" w:rsidP="00910E0E">
      <w:pPr>
        <w:spacing w:before="120" w:line="320" w:lineRule="exact"/>
        <w:jc w:val="both"/>
        <w:rPr>
          <w:rFonts w:ascii="Times New Roman" w:hAnsi="Times New Roman"/>
          <w:i/>
          <w:sz w:val="28"/>
          <w:szCs w:val="28"/>
          <w:lang w:val="en-US"/>
        </w:rPr>
      </w:pPr>
      <w:r w:rsidRPr="00910E0E">
        <w:rPr>
          <w:rFonts w:ascii="Times New Roman" w:hAnsi="Times New Roman"/>
          <w:i/>
          <w:sz w:val="28"/>
          <w:szCs w:val="28"/>
          <w:lang w:val="en-US"/>
        </w:rPr>
        <w:t xml:space="preserve">Câu 2. </w:t>
      </w:r>
      <w:r w:rsidR="00AF7D01">
        <w:rPr>
          <w:rFonts w:ascii="Times New Roman" w:hAnsi="Times New Roman"/>
          <w:i/>
          <w:sz w:val="28"/>
          <w:szCs w:val="28"/>
          <w:lang w:val="en-US"/>
        </w:rPr>
        <w:t xml:space="preserve">(6,0 điểm) </w:t>
      </w:r>
      <w:r w:rsidR="006B4EBF">
        <w:rPr>
          <w:rFonts w:ascii="Times New Roman" w:hAnsi="Times New Roman"/>
          <w:i/>
          <w:sz w:val="28"/>
          <w:szCs w:val="28"/>
          <w:lang w:val="en-US"/>
        </w:rPr>
        <w:t xml:space="preserve"> đ</w:t>
      </w:r>
      <w:r w:rsidRPr="00910E0E">
        <w:rPr>
          <w:rFonts w:ascii="Times New Roman" w:hAnsi="Times New Roman"/>
          <w:i/>
          <w:sz w:val="28"/>
          <w:szCs w:val="28"/>
          <w:lang w:val="en-US"/>
        </w:rPr>
        <w:t xml:space="preserve">ặc điểm vị trí </w:t>
      </w:r>
      <w:r w:rsidR="00923CE2">
        <w:rPr>
          <w:rFonts w:ascii="Times New Roman" w:hAnsi="Times New Roman"/>
          <w:i/>
          <w:sz w:val="28"/>
          <w:szCs w:val="28"/>
          <w:lang w:val="en-US"/>
        </w:rPr>
        <w:t xml:space="preserve">địa lí </w:t>
      </w:r>
      <w:r w:rsidRPr="00910E0E">
        <w:rPr>
          <w:rFonts w:ascii="Times New Roman" w:hAnsi="Times New Roman"/>
          <w:i/>
          <w:sz w:val="28"/>
          <w:szCs w:val="28"/>
          <w:lang w:val="en-US"/>
        </w:rPr>
        <w:t xml:space="preserve">vùng trung du và miền núi Bắc Bộ và ý nghĩa của vị trí địa lí </w:t>
      </w:r>
      <w:r w:rsidR="006B4EBF">
        <w:rPr>
          <w:rFonts w:ascii="Times New Roman" w:hAnsi="Times New Roman"/>
          <w:i/>
          <w:sz w:val="28"/>
          <w:szCs w:val="28"/>
          <w:lang w:val="en-US"/>
        </w:rPr>
        <w:t>đó</w:t>
      </w:r>
      <w:r w:rsidRPr="00910E0E">
        <w:rPr>
          <w:rFonts w:ascii="Times New Roman" w:hAnsi="Times New Roman"/>
          <w:i/>
          <w:sz w:val="28"/>
          <w:szCs w:val="28"/>
          <w:lang w:val="en-US"/>
        </w:rPr>
        <w:t>.</w:t>
      </w:r>
    </w:p>
    <w:tbl>
      <w:tblPr>
        <w:tblStyle w:val="TableGrid"/>
        <w:tblW w:w="9323" w:type="dxa"/>
        <w:tblLook w:val="04A0" w:firstRow="1" w:lastRow="0" w:firstColumn="1" w:lastColumn="0" w:noHBand="0" w:noVBand="1"/>
      </w:tblPr>
      <w:tblGrid>
        <w:gridCol w:w="8330"/>
        <w:gridCol w:w="993"/>
      </w:tblGrid>
      <w:tr w:rsidR="00AF7D01" w:rsidRPr="00AF7D01" w:rsidTr="00AF7D01">
        <w:tc>
          <w:tcPr>
            <w:tcW w:w="8330" w:type="dxa"/>
          </w:tcPr>
          <w:p w:rsidR="00AF7D01" w:rsidRPr="00AF7D01" w:rsidRDefault="00AF7D01" w:rsidP="00AF7D01">
            <w:pPr>
              <w:spacing w:before="120" w:line="320" w:lineRule="exact"/>
              <w:jc w:val="center"/>
              <w:rPr>
                <w:rFonts w:ascii="Times New Roman" w:hAnsi="Times New Roman"/>
                <w:b/>
                <w:sz w:val="28"/>
                <w:szCs w:val="28"/>
                <w:lang w:val="en-US"/>
              </w:rPr>
            </w:pPr>
            <w:r w:rsidRPr="00AF7D01">
              <w:rPr>
                <w:rFonts w:ascii="Times New Roman" w:hAnsi="Times New Roman"/>
                <w:b/>
                <w:sz w:val="28"/>
                <w:szCs w:val="28"/>
                <w:lang w:val="en-US"/>
              </w:rPr>
              <w:t>Gợi ý trả lời</w:t>
            </w:r>
          </w:p>
        </w:tc>
        <w:tc>
          <w:tcPr>
            <w:tcW w:w="993" w:type="dxa"/>
          </w:tcPr>
          <w:p w:rsidR="00AF7D01" w:rsidRPr="00AF7D01" w:rsidRDefault="00AF7D01" w:rsidP="00AF7D01">
            <w:pPr>
              <w:spacing w:before="120" w:line="320" w:lineRule="exact"/>
              <w:jc w:val="center"/>
              <w:rPr>
                <w:rFonts w:ascii="Times New Roman" w:hAnsi="Times New Roman"/>
                <w:b/>
                <w:sz w:val="28"/>
                <w:szCs w:val="28"/>
                <w:lang w:val="en-US"/>
              </w:rPr>
            </w:pPr>
            <w:r w:rsidRPr="00AF7D01">
              <w:rPr>
                <w:rFonts w:ascii="Times New Roman" w:hAnsi="Times New Roman"/>
                <w:b/>
                <w:sz w:val="28"/>
                <w:szCs w:val="28"/>
                <w:lang w:val="en-US"/>
              </w:rPr>
              <w:t>Điểm</w:t>
            </w:r>
          </w:p>
        </w:tc>
      </w:tr>
      <w:tr w:rsidR="00AF7D01" w:rsidTr="00AF7D01">
        <w:tc>
          <w:tcPr>
            <w:tcW w:w="8330" w:type="dxa"/>
          </w:tcPr>
          <w:p w:rsidR="00AF7D01" w:rsidRDefault="00715E95" w:rsidP="00AF7D01">
            <w:pPr>
              <w:spacing w:before="120" w:line="320" w:lineRule="exact"/>
              <w:jc w:val="both"/>
              <w:rPr>
                <w:rFonts w:ascii="Times New Roman" w:hAnsi="Times New Roman"/>
                <w:sz w:val="28"/>
                <w:szCs w:val="28"/>
                <w:lang w:val="en-US"/>
              </w:rPr>
            </w:pPr>
            <w:r>
              <w:rPr>
                <w:rFonts w:ascii="Times New Roman" w:hAnsi="Times New Roman"/>
                <w:i/>
                <w:sz w:val="28"/>
                <w:szCs w:val="28"/>
                <w:lang w:val="en-US"/>
              </w:rPr>
              <w:t>*Đ</w:t>
            </w:r>
            <w:r w:rsidRPr="00910E0E">
              <w:rPr>
                <w:rFonts w:ascii="Times New Roman" w:hAnsi="Times New Roman"/>
                <w:i/>
                <w:sz w:val="28"/>
                <w:szCs w:val="28"/>
                <w:lang w:val="en-US"/>
              </w:rPr>
              <w:t xml:space="preserve">ặc điểm vị trí </w:t>
            </w:r>
            <w:r>
              <w:rPr>
                <w:rFonts w:ascii="Times New Roman" w:hAnsi="Times New Roman"/>
                <w:i/>
                <w:sz w:val="28"/>
                <w:szCs w:val="28"/>
                <w:lang w:val="en-US"/>
              </w:rPr>
              <w:t>địa lí</w:t>
            </w:r>
            <w:r>
              <w:rPr>
                <w:rFonts w:ascii="Times New Roman" w:hAnsi="Times New Roman"/>
                <w:i/>
                <w:sz w:val="28"/>
                <w:szCs w:val="28"/>
                <w:lang w:val="en-US"/>
              </w:rPr>
              <w:t>: -</w:t>
            </w:r>
            <w:r>
              <w:rPr>
                <w:rFonts w:ascii="Times New Roman" w:hAnsi="Times New Roman"/>
                <w:i/>
                <w:sz w:val="28"/>
                <w:szCs w:val="28"/>
                <w:lang w:val="en-US"/>
              </w:rPr>
              <w:t xml:space="preserve"> </w:t>
            </w:r>
            <w:r w:rsidR="00AF7D01">
              <w:rPr>
                <w:rFonts w:ascii="Times New Roman" w:hAnsi="Times New Roman"/>
                <w:sz w:val="28"/>
                <w:szCs w:val="28"/>
                <w:lang w:val="en-US"/>
              </w:rPr>
              <w:t xml:space="preserve"> Vùng trung du và miền núi Bắc Bộ  nằm ở phía bắc của nước ta, bao gồm phần đất liền và vùng biển có các đảo và  quần đảo trên vịnh Bắc Bộ.</w:t>
            </w:r>
          </w:p>
          <w:p w:rsidR="00AF7D01" w:rsidRDefault="00AF7D01" w:rsidP="00AF7D01">
            <w:pPr>
              <w:spacing w:before="120" w:line="320" w:lineRule="exact"/>
              <w:jc w:val="both"/>
              <w:rPr>
                <w:rFonts w:ascii="Times New Roman" w:hAnsi="Times New Roman"/>
                <w:sz w:val="28"/>
                <w:szCs w:val="28"/>
                <w:lang w:val="en-US"/>
              </w:rPr>
            </w:pPr>
            <w:r>
              <w:rPr>
                <w:rFonts w:ascii="Times New Roman" w:hAnsi="Times New Roman"/>
                <w:sz w:val="28"/>
                <w:szCs w:val="28"/>
                <w:lang w:val="en-US"/>
              </w:rPr>
              <w:t>- Phần đất l</w:t>
            </w:r>
            <w:r w:rsidR="006B4EBF">
              <w:rPr>
                <w:rFonts w:ascii="Times New Roman" w:hAnsi="Times New Roman"/>
                <w:sz w:val="28"/>
                <w:szCs w:val="28"/>
                <w:lang w:val="en-US"/>
              </w:rPr>
              <w:t>iền  phía Bắc Trung Quốc, phía</w:t>
            </w:r>
            <w:r>
              <w:rPr>
                <w:rFonts w:ascii="Times New Roman" w:hAnsi="Times New Roman"/>
                <w:sz w:val="28"/>
                <w:szCs w:val="28"/>
                <w:lang w:val="en-US"/>
              </w:rPr>
              <w:t xml:space="preserve"> Tây giáp Lào, phía Đông Nam giáp vùng Đồng Bằng Sông Hồng, Bắc Trung Bộ và Biển Đông.</w:t>
            </w:r>
          </w:p>
          <w:p w:rsidR="00AF7D01" w:rsidRDefault="00AF7D01" w:rsidP="00AF7D01">
            <w:pPr>
              <w:spacing w:before="120" w:line="320" w:lineRule="exact"/>
              <w:jc w:val="both"/>
              <w:rPr>
                <w:rFonts w:ascii="Times New Roman" w:hAnsi="Times New Roman"/>
                <w:sz w:val="28"/>
                <w:szCs w:val="28"/>
                <w:lang w:val="en-US"/>
              </w:rPr>
            </w:pPr>
            <w:r>
              <w:rPr>
                <w:rFonts w:ascii="Times New Roman" w:hAnsi="Times New Roman"/>
                <w:sz w:val="28"/>
                <w:szCs w:val="28"/>
                <w:lang w:val="en-US"/>
              </w:rPr>
              <w:t>- Biên giới kéo dài với Trung Quốc, một nước đông dân nhất thế giới, đây là điều kiện thuận lợi cho vùng giao lưu kinh tê và mở rộng thị trường tiêu thụ.</w:t>
            </w:r>
          </w:p>
          <w:p w:rsidR="00AF7D01" w:rsidRDefault="00AF7D01" w:rsidP="00AF7D01">
            <w:pPr>
              <w:spacing w:before="120" w:line="320" w:lineRule="exact"/>
              <w:jc w:val="both"/>
              <w:rPr>
                <w:rFonts w:ascii="Times New Roman" w:hAnsi="Times New Roman"/>
                <w:sz w:val="28"/>
                <w:szCs w:val="28"/>
                <w:lang w:val="en-US"/>
              </w:rPr>
            </w:pPr>
            <w:r>
              <w:rPr>
                <w:rFonts w:ascii="Times New Roman" w:hAnsi="Times New Roman"/>
                <w:sz w:val="28"/>
                <w:szCs w:val="28"/>
                <w:lang w:val="en-US"/>
              </w:rPr>
              <w:t>- Giáp với  Đồng Bằng Sông Hồng, một vùng kinh tế năng động và là thị trường tiêu thụ lớn.</w:t>
            </w:r>
          </w:p>
          <w:p w:rsidR="00AF7D01" w:rsidRDefault="00715E95" w:rsidP="00AF7D01">
            <w:pPr>
              <w:spacing w:before="120" w:line="320" w:lineRule="exact"/>
              <w:jc w:val="both"/>
              <w:rPr>
                <w:rFonts w:ascii="Times New Roman" w:hAnsi="Times New Roman"/>
                <w:sz w:val="28"/>
                <w:szCs w:val="28"/>
                <w:lang w:val="en-US"/>
              </w:rPr>
            </w:pPr>
            <w:r>
              <w:rPr>
                <w:rFonts w:ascii="Times New Roman" w:hAnsi="Times New Roman"/>
                <w:sz w:val="28"/>
                <w:szCs w:val="28"/>
                <w:lang w:val="en-US"/>
              </w:rPr>
              <w:t xml:space="preserve">*Ý nghĩa: </w:t>
            </w:r>
            <w:r w:rsidR="00AF7D01">
              <w:rPr>
                <w:rFonts w:ascii="Times New Roman" w:hAnsi="Times New Roman"/>
                <w:sz w:val="28"/>
                <w:szCs w:val="28"/>
                <w:lang w:val="en-US"/>
              </w:rPr>
              <w:t xml:space="preserve"> Cửa ngõ thông ra biển tạo điều kiện cho vùng  giao lưu bằng đường biển và đẩy mạnh phát triển các ngành kih tế biển như du lịch, đánh bắt nuôi trồng  thủy sản.</w:t>
            </w:r>
          </w:p>
          <w:p w:rsidR="00AF7D01" w:rsidRDefault="00AF7D01" w:rsidP="00AF7D01">
            <w:pPr>
              <w:spacing w:before="120" w:line="320" w:lineRule="exact"/>
              <w:jc w:val="both"/>
              <w:rPr>
                <w:rFonts w:ascii="Times New Roman" w:hAnsi="Times New Roman"/>
                <w:sz w:val="28"/>
                <w:szCs w:val="28"/>
                <w:lang w:val="en-US"/>
              </w:rPr>
            </w:pPr>
            <w:r>
              <w:rPr>
                <w:rFonts w:ascii="Times New Roman" w:hAnsi="Times New Roman"/>
                <w:sz w:val="28"/>
                <w:szCs w:val="28"/>
                <w:lang w:val="en-US"/>
              </w:rPr>
              <w:t>- Như vậy vùng trung du và miền núi Bắc Bộ có vị trí quan trọng trong giao lưu phát triển kinh tế và có ý nghĩa cả về quốc phòng.</w:t>
            </w:r>
          </w:p>
          <w:p w:rsidR="00AF7D01" w:rsidRDefault="00AF7D01" w:rsidP="00AF7D01">
            <w:pPr>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p>
        </w:tc>
        <w:tc>
          <w:tcPr>
            <w:tcW w:w="993" w:type="dxa"/>
          </w:tcPr>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p w:rsidR="00AF7D01" w:rsidRDefault="00AF7D01" w:rsidP="00910E0E">
            <w:pPr>
              <w:spacing w:before="120" w:line="320" w:lineRule="exact"/>
              <w:jc w:val="both"/>
              <w:rPr>
                <w:rFonts w:ascii="Times New Roman" w:hAnsi="Times New Roman"/>
                <w:sz w:val="28"/>
                <w:szCs w:val="28"/>
                <w:lang w:val="en-US"/>
              </w:rPr>
            </w:pPr>
          </w:p>
          <w:p w:rsidR="00AF7D01" w:rsidRDefault="00AF7D01" w:rsidP="00910E0E">
            <w:pPr>
              <w:spacing w:before="120" w:line="320" w:lineRule="exact"/>
              <w:jc w:val="both"/>
              <w:rPr>
                <w:rFonts w:ascii="Times New Roman" w:hAnsi="Times New Roman"/>
                <w:sz w:val="28"/>
                <w:szCs w:val="28"/>
                <w:lang w:val="en-US"/>
              </w:rPr>
            </w:pPr>
            <w:r>
              <w:rPr>
                <w:rFonts w:ascii="Times New Roman" w:hAnsi="Times New Roman"/>
                <w:sz w:val="28"/>
                <w:szCs w:val="28"/>
                <w:lang w:val="en-US"/>
              </w:rPr>
              <w:t>1,0</w:t>
            </w:r>
          </w:p>
        </w:tc>
      </w:tr>
    </w:tbl>
    <w:p w:rsidR="0028191F" w:rsidRDefault="0028191F" w:rsidP="004921A1">
      <w:pPr>
        <w:tabs>
          <w:tab w:val="left" w:pos="1230"/>
        </w:tabs>
        <w:rPr>
          <w:rFonts w:ascii="Times New Roman" w:hAnsi="Times New Roman"/>
          <w:sz w:val="28"/>
          <w:szCs w:val="28"/>
          <w:lang w:val="en-US"/>
        </w:rPr>
      </w:pPr>
    </w:p>
    <w:p w:rsidR="0028191F" w:rsidRDefault="0028191F" w:rsidP="0028191F">
      <w:pPr>
        <w:rPr>
          <w:rFonts w:ascii="Times New Roman" w:hAnsi="Times New Roman"/>
          <w:sz w:val="28"/>
          <w:szCs w:val="28"/>
          <w:lang w:val="en-US"/>
        </w:rPr>
      </w:pPr>
    </w:p>
    <w:sectPr w:rsidR="0028191F" w:rsidSect="00610A4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7E"/>
    <w:rsid w:val="000031D6"/>
    <w:rsid w:val="0000389E"/>
    <w:rsid w:val="00005C8C"/>
    <w:rsid w:val="00013616"/>
    <w:rsid w:val="00017937"/>
    <w:rsid w:val="00023D73"/>
    <w:rsid w:val="0003134C"/>
    <w:rsid w:val="000317BD"/>
    <w:rsid w:val="0003662A"/>
    <w:rsid w:val="000368BB"/>
    <w:rsid w:val="000370FB"/>
    <w:rsid w:val="000411B8"/>
    <w:rsid w:val="0005077D"/>
    <w:rsid w:val="000538F5"/>
    <w:rsid w:val="00056611"/>
    <w:rsid w:val="0006065C"/>
    <w:rsid w:val="000608CB"/>
    <w:rsid w:val="0007121E"/>
    <w:rsid w:val="0007277A"/>
    <w:rsid w:val="00076285"/>
    <w:rsid w:val="00076F75"/>
    <w:rsid w:val="0008262A"/>
    <w:rsid w:val="000A3893"/>
    <w:rsid w:val="000A7576"/>
    <w:rsid w:val="000A7AF6"/>
    <w:rsid w:val="000B013E"/>
    <w:rsid w:val="000B664C"/>
    <w:rsid w:val="000C4BCE"/>
    <w:rsid w:val="000D6F11"/>
    <w:rsid w:val="000E34EF"/>
    <w:rsid w:val="000E5182"/>
    <w:rsid w:val="000E56A1"/>
    <w:rsid w:val="000E69E8"/>
    <w:rsid w:val="000F1174"/>
    <w:rsid w:val="000F32FA"/>
    <w:rsid w:val="001071C2"/>
    <w:rsid w:val="001133A4"/>
    <w:rsid w:val="00113B77"/>
    <w:rsid w:val="0011507D"/>
    <w:rsid w:val="001154CE"/>
    <w:rsid w:val="001178E0"/>
    <w:rsid w:val="00122950"/>
    <w:rsid w:val="00131F91"/>
    <w:rsid w:val="001407D5"/>
    <w:rsid w:val="00141A48"/>
    <w:rsid w:val="00144BF6"/>
    <w:rsid w:val="00147D19"/>
    <w:rsid w:val="001563FC"/>
    <w:rsid w:val="00160174"/>
    <w:rsid w:val="001605E8"/>
    <w:rsid w:val="00161283"/>
    <w:rsid w:val="001633D1"/>
    <w:rsid w:val="00166738"/>
    <w:rsid w:val="001678D1"/>
    <w:rsid w:val="00171599"/>
    <w:rsid w:val="001776EC"/>
    <w:rsid w:val="00180634"/>
    <w:rsid w:val="001811A6"/>
    <w:rsid w:val="00186759"/>
    <w:rsid w:val="00187EAB"/>
    <w:rsid w:val="001945CB"/>
    <w:rsid w:val="001A2E46"/>
    <w:rsid w:val="001A6F03"/>
    <w:rsid w:val="001A7847"/>
    <w:rsid w:val="001B36B1"/>
    <w:rsid w:val="001B4BCF"/>
    <w:rsid w:val="001B711E"/>
    <w:rsid w:val="001C2631"/>
    <w:rsid w:val="001C695B"/>
    <w:rsid w:val="001D299F"/>
    <w:rsid w:val="001D6F7E"/>
    <w:rsid w:val="001E0FEF"/>
    <w:rsid w:val="001E14AD"/>
    <w:rsid w:val="001E69C1"/>
    <w:rsid w:val="001F1147"/>
    <w:rsid w:val="0020020E"/>
    <w:rsid w:val="00203EE6"/>
    <w:rsid w:val="00212D54"/>
    <w:rsid w:val="00243F32"/>
    <w:rsid w:val="0024786B"/>
    <w:rsid w:val="002538FC"/>
    <w:rsid w:val="00256771"/>
    <w:rsid w:val="00270DB5"/>
    <w:rsid w:val="00277716"/>
    <w:rsid w:val="00280260"/>
    <w:rsid w:val="0028191F"/>
    <w:rsid w:val="002850BC"/>
    <w:rsid w:val="00286980"/>
    <w:rsid w:val="00291AE0"/>
    <w:rsid w:val="0029582A"/>
    <w:rsid w:val="00297D98"/>
    <w:rsid w:val="002A0EA1"/>
    <w:rsid w:val="002B69B9"/>
    <w:rsid w:val="002C4392"/>
    <w:rsid w:val="002D3D9B"/>
    <w:rsid w:val="002D4217"/>
    <w:rsid w:val="002D7A6E"/>
    <w:rsid w:val="002E71EC"/>
    <w:rsid w:val="002F05D7"/>
    <w:rsid w:val="002F165D"/>
    <w:rsid w:val="002F2E1B"/>
    <w:rsid w:val="003041C3"/>
    <w:rsid w:val="00315CF9"/>
    <w:rsid w:val="00315E7C"/>
    <w:rsid w:val="003169ED"/>
    <w:rsid w:val="0032012C"/>
    <w:rsid w:val="00321AB6"/>
    <w:rsid w:val="0032201F"/>
    <w:rsid w:val="00322B67"/>
    <w:rsid w:val="003379F0"/>
    <w:rsid w:val="0036188D"/>
    <w:rsid w:val="00366C4A"/>
    <w:rsid w:val="003677B3"/>
    <w:rsid w:val="00370019"/>
    <w:rsid w:val="00370166"/>
    <w:rsid w:val="003828F3"/>
    <w:rsid w:val="00386645"/>
    <w:rsid w:val="0039322E"/>
    <w:rsid w:val="003968F9"/>
    <w:rsid w:val="003A3598"/>
    <w:rsid w:val="003A3A5D"/>
    <w:rsid w:val="003A66F8"/>
    <w:rsid w:val="003A67F4"/>
    <w:rsid w:val="003B5076"/>
    <w:rsid w:val="003C1A85"/>
    <w:rsid w:val="003D389F"/>
    <w:rsid w:val="003D7B1F"/>
    <w:rsid w:val="003E1D2B"/>
    <w:rsid w:val="003E2535"/>
    <w:rsid w:val="003E4FC0"/>
    <w:rsid w:val="003E7FEE"/>
    <w:rsid w:val="003F0DA2"/>
    <w:rsid w:val="003F29C3"/>
    <w:rsid w:val="003F551C"/>
    <w:rsid w:val="003F6ADA"/>
    <w:rsid w:val="003F7B0E"/>
    <w:rsid w:val="00401150"/>
    <w:rsid w:val="00403A7C"/>
    <w:rsid w:val="00407E6B"/>
    <w:rsid w:val="00412C64"/>
    <w:rsid w:val="0041412C"/>
    <w:rsid w:val="004144DA"/>
    <w:rsid w:val="004144E8"/>
    <w:rsid w:val="00414613"/>
    <w:rsid w:val="004157B4"/>
    <w:rsid w:val="00416C3A"/>
    <w:rsid w:val="00420A46"/>
    <w:rsid w:val="00425376"/>
    <w:rsid w:val="0043335D"/>
    <w:rsid w:val="00434088"/>
    <w:rsid w:val="00434B35"/>
    <w:rsid w:val="00435E76"/>
    <w:rsid w:val="00440FF9"/>
    <w:rsid w:val="00443607"/>
    <w:rsid w:val="00443DD2"/>
    <w:rsid w:val="0044566F"/>
    <w:rsid w:val="004640C4"/>
    <w:rsid w:val="004661AB"/>
    <w:rsid w:val="0047345C"/>
    <w:rsid w:val="00476C28"/>
    <w:rsid w:val="00484A04"/>
    <w:rsid w:val="004850A5"/>
    <w:rsid w:val="004921A1"/>
    <w:rsid w:val="00493F44"/>
    <w:rsid w:val="00494726"/>
    <w:rsid w:val="004A21FA"/>
    <w:rsid w:val="004A395F"/>
    <w:rsid w:val="004A775E"/>
    <w:rsid w:val="004B3503"/>
    <w:rsid w:val="004C3DEC"/>
    <w:rsid w:val="004C6BB1"/>
    <w:rsid w:val="004D309C"/>
    <w:rsid w:val="004D6286"/>
    <w:rsid w:val="004E5BCB"/>
    <w:rsid w:val="004F6A2E"/>
    <w:rsid w:val="00500178"/>
    <w:rsid w:val="00511C8C"/>
    <w:rsid w:val="00512EDF"/>
    <w:rsid w:val="0051572F"/>
    <w:rsid w:val="0051643C"/>
    <w:rsid w:val="00524078"/>
    <w:rsid w:val="005266C1"/>
    <w:rsid w:val="00536F1D"/>
    <w:rsid w:val="00541DF1"/>
    <w:rsid w:val="00566125"/>
    <w:rsid w:val="005731EC"/>
    <w:rsid w:val="00573F42"/>
    <w:rsid w:val="00585656"/>
    <w:rsid w:val="00587B95"/>
    <w:rsid w:val="00587F91"/>
    <w:rsid w:val="00590E97"/>
    <w:rsid w:val="00594C8F"/>
    <w:rsid w:val="00594D9E"/>
    <w:rsid w:val="00595DA8"/>
    <w:rsid w:val="005966E4"/>
    <w:rsid w:val="005A1C46"/>
    <w:rsid w:val="005B15F0"/>
    <w:rsid w:val="005B30B9"/>
    <w:rsid w:val="005B65B3"/>
    <w:rsid w:val="005B6A43"/>
    <w:rsid w:val="005C1EC9"/>
    <w:rsid w:val="005E0A78"/>
    <w:rsid w:val="005E510F"/>
    <w:rsid w:val="005F2FC5"/>
    <w:rsid w:val="005F5CB5"/>
    <w:rsid w:val="005F6086"/>
    <w:rsid w:val="005F632A"/>
    <w:rsid w:val="0060193C"/>
    <w:rsid w:val="00603E92"/>
    <w:rsid w:val="00610A48"/>
    <w:rsid w:val="00612F58"/>
    <w:rsid w:val="006136B7"/>
    <w:rsid w:val="00614682"/>
    <w:rsid w:val="006153D2"/>
    <w:rsid w:val="00620351"/>
    <w:rsid w:val="00620D9D"/>
    <w:rsid w:val="006214AA"/>
    <w:rsid w:val="00622541"/>
    <w:rsid w:val="00634057"/>
    <w:rsid w:val="00634E8A"/>
    <w:rsid w:val="00635DF9"/>
    <w:rsid w:val="006364A7"/>
    <w:rsid w:val="00636B22"/>
    <w:rsid w:val="00637B18"/>
    <w:rsid w:val="00647CEC"/>
    <w:rsid w:val="006538FC"/>
    <w:rsid w:val="00657239"/>
    <w:rsid w:val="0066053D"/>
    <w:rsid w:val="00663E69"/>
    <w:rsid w:val="00673738"/>
    <w:rsid w:val="00683D70"/>
    <w:rsid w:val="00686FA0"/>
    <w:rsid w:val="00687877"/>
    <w:rsid w:val="0069201F"/>
    <w:rsid w:val="0069306A"/>
    <w:rsid w:val="0069726A"/>
    <w:rsid w:val="00697AE5"/>
    <w:rsid w:val="006A2D38"/>
    <w:rsid w:val="006A3BF3"/>
    <w:rsid w:val="006B4E9C"/>
    <w:rsid w:val="006B4EBF"/>
    <w:rsid w:val="006C2B79"/>
    <w:rsid w:val="006C5A2F"/>
    <w:rsid w:val="006D3067"/>
    <w:rsid w:val="006D45B1"/>
    <w:rsid w:val="006D537E"/>
    <w:rsid w:val="006E78C3"/>
    <w:rsid w:val="006F0A5B"/>
    <w:rsid w:val="006F1506"/>
    <w:rsid w:val="006F1EC0"/>
    <w:rsid w:val="006F5063"/>
    <w:rsid w:val="006F7120"/>
    <w:rsid w:val="007020FF"/>
    <w:rsid w:val="0071070A"/>
    <w:rsid w:val="00714043"/>
    <w:rsid w:val="00715E95"/>
    <w:rsid w:val="00723FDA"/>
    <w:rsid w:val="007246E0"/>
    <w:rsid w:val="00724FBA"/>
    <w:rsid w:val="0072521D"/>
    <w:rsid w:val="007273B7"/>
    <w:rsid w:val="00736CB3"/>
    <w:rsid w:val="007408CA"/>
    <w:rsid w:val="00740F77"/>
    <w:rsid w:val="00742613"/>
    <w:rsid w:val="007510BF"/>
    <w:rsid w:val="007648B7"/>
    <w:rsid w:val="007705FE"/>
    <w:rsid w:val="00773A5F"/>
    <w:rsid w:val="00773F52"/>
    <w:rsid w:val="00775C69"/>
    <w:rsid w:val="0077616E"/>
    <w:rsid w:val="007773E7"/>
    <w:rsid w:val="00777F06"/>
    <w:rsid w:val="007806F6"/>
    <w:rsid w:val="00785421"/>
    <w:rsid w:val="00785654"/>
    <w:rsid w:val="00790860"/>
    <w:rsid w:val="007954CA"/>
    <w:rsid w:val="007A2105"/>
    <w:rsid w:val="007A4C61"/>
    <w:rsid w:val="007B5EA0"/>
    <w:rsid w:val="007B7AE2"/>
    <w:rsid w:val="007C332F"/>
    <w:rsid w:val="007D2645"/>
    <w:rsid w:val="007D32A8"/>
    <w:rsid w:val="007E4498"/>
    <w:rsid w:val="007E7DEC"/>
    <w:rsid w:val="007F4C98"/>
    <w:rsid w:val="007F7332"/>
    <w:rsid w:val="007F7E03"/>
    <w:rsid w:val="00804F9E"/>
    <w:rsid w:val="00806FED"/>
    <w:rsid w:val="008214EF"/>
    <w:rsid w:val="00821CBA"/>
    <w:rsid w:val="00832F5F"/>
    <w:rsid w:val="0083526E"/>
    <w:rsid w:val="008400E1"/>
    <w:rsid w:val="00843AC1"/>
    <w:rsid w:val="00843BE1"/>
    <w:rsid w:val="00843CA7"/>
    <w:rsid w:val="0084612C"/>
    <w:rsid w:val="0085613D"/>
    <w:rsid w:val="008612F0"/>
    <w:rsid w:val="00864D81"/>
    <w:rsid w:val="00881F62"/>
    <w:rsid w:val="00883237"/>
    <w:rsid w:val="00883527"/>
    <w:rsid w:val="00887846"/>
    <w:rsid w:val="0089116C"/>
    <w:rsid w:val="0089196C"/>
    <w:rsid w:val="00892FDF"/>
    <w:rsid w:val="008A04B9"/>
    <w:rsid w:val="008A7108"/>
    <w:rsid w:val="008B1E18"/>
    <w:rsid w:val="008B36B4"/>
    <w:rsid w:val="008B611F"/>
    <w:rsid w:val="008C106D"/>
    <w:rsid w:val="008C5722"/>
    <w:rsid w:val="008C6D6B"/>
    <w:rsid w:val="008D24CE"/>
    <w:rsid w:val="008D268C"/>
    <w:rsid w:val="008D735E"/>
    <w:rsid w:val="008E2A92"/>
    <w:rsid w:val="008E552F"/>
    <w:rsid w:val="008E59F7"/>
    <w:rsid w:val="00901971"/>
    <w:rsid w:val="0090224F"/>
    <w:rsid w:val="009062E7"/>
    <w:rsid w:val="00910E0E"/>
    <w:rsid w:val="009136D9"/>
    <w:rsid w:val="0091514F"/>
    <w:rsid w:val="00923CE2"/>
    <w:rsid w:val="0092502B"/>
    <w:rsid w:val="00925112"/>
    <w:rsid w:val="00927980"/>
    <w:rsid w:val="00932C79"/>
    <w:rsid w:val="0096106A"/>
    <w:rsid w:val="00962D59"/>
    <w:rsid w:val="00962D5D"/>
    <w:rsid w:val="00963B67"/>
    <w:rsid w:val="00964353"/>
    <w:rsid w:val="00965A68"/>
    <w:rsid w:val="009706B2"/>
    <w:rsid w:val="0097144F"/>
    <w:rsid w:val="0097757E"/>
    <w:rsid w:val="00980A73"/>
    <w:rsid w:val="0098493A"/>
    <w:rsid w:val="00986179"/>
    <w:rsid w:val="009929D3"/>
    <w:rsid w:val="00993CD5"/>
    <w:rsid w:val="00996567"/>
    <w:rsid w:val="009A0FA0"/>
    <w:rsid w:val="009A46E3"/>
    <w:rsid w:val="009A5956"/>
    <w:rsid w:val="009B091A"/>
    <w:rsid w:val="009B3707"/>
    <w:rsid w:val="009C1017"/>
    <w:rsid w:val="009D0B71"/>
    <w:rsid w:val="009D186D"/>
    <w:rsid w:val="009D3DA2"/>
    <w:rsid w:val="009D7FFB"/>
    <w:rsid w:val="009F1C0F"/>
    <w:rsid w:val="00A10FA0"/>
    <w:rsid w:val="00A1415E"/>
    <w:rsid w:val="00A16AE1"/>
    <w:rsid w:val="00A17501"/>
    <w:rsid w:val="00A17E67"/>
    <w:rsid w:val="00A20FA8"/>
    <w:rsid w:val="00A304E1"/>
    <w:rsid w:val="00A334B5"/>
    <w:rsid w:val="00A34349"/>
    <w:rsid w:val="00A37DD5"/>
    <w:rsid w:val="00A42292"/>
    <w:rsid w:val="00A46F1D"/>
    <w:rsid w:val="00A537FB"/>
    <w:rsid w:val="00A53D83"/>
    <w:rsid w:val="00A54156"/>
    <w:rsid w:val="00A566D2"/>
    <w:rsid w:val="00A65AD8"/>
    <w:rsid w:val="00A74A12"/>
    <w:rsid w:val="00A75225"/>
    <w:rsid w:val="00A76AC7"/>
    <w:rsid w:val="00A82583"/>
    <w:rsid w:val="00A833F8"/>
    <w:rsid w:val="00A85103"/>
    <w:rsid w:val="00A94F53"/>
    <w:rsid w:val="00A96323"/>
    <w:rsid w:val="00AA04A2"/>
    <w:rsid w:val="00AA2A92"/>
    <w:rsid w:val="00AA730D"/>
    <w:rsid w:val="00AB29F5"/>
    <w:rsid w:val="00AB686C"/>
    <w:rsid w:val="00AC18D8"/>
    <w:rsid w:val="00AC7446"/>
    <w:rsid w:val="00AD5BFC"/>
    <w:rsid w:val="00AE72E6"/>
    <w:rsid w:val="00AE7911"/>
    <w:rsid w:val="00AF0005"/>
    <w:rsid w:val="00AF42D9"/>
    <w:rsid w:val="00AF4903"/>
    <w:rsid w:val="00AF620B"/>
    <w:rsid w:val="00AF7D01"/>
    <w:rsid w:val="00B01919"/>
    <w:rsid w:val="00B04CD8"/>
    <w:rsid w:val="00B1168C"/>
    <w:rsid w:val="00B13163"/>
    <w:rsid w:val="00B14B8F"/>
    <w:rsid w:val="00B16062"/>
    <w:rsid w:val="00B22CFB"/>
    <w:rsid w:val="00B26682"/>
    <w:rsid w:val="00B279D2"/>
    <w:rsid w:val="00B31D9A"/>
    <w:rsid w:val="00B41DB7"/>
    <w:rsid w:val="00B42E68"/>
    <w:rsid w:val="00B526D7"/>
    <w:rsid w:val="00B554DF"/>
    <w:rsid w:val="00B57DEF"/>
    <w:rsid w:val="00B669F0"/>
    <w:rsid w:val="00B8083C"/>
    <w:rsid w:val="00B82391"/>
    <w:rsid w:val="00B855AE"/>
    <w:rsid w:val="00B862BA"/>
    <w:rsid w:val="00B908AA"/>
    <w:rsid w:val="00B93B2D"/>
    <w:rsid w:val="00B96DC4"/>
    <w:rsid w:val="00BA3ACA"/>
    <w:rsid w:val="00BA7468"/>
    <w:rsid w:val="00BB1CB3"/>
    <w:rsid w:val="00BB7D5A"/>
    <w:rsid w:val="00BC3626"/>
    <w:rsid w:val="00BC532C"/>
    <w:rsid w:val="00BC63B1"/>
    <w:rsid w:val="00BD4932"/>
    <w:rsid w:val="00BD7382"/>
    <w:rsid w:val="00BE24CB"/>
    <w:rsid w:val="00BE71B0"/>
    <w:rsid w:val="00BF3A40"/>
    <w:rsid w:val="00BF49CF"/>
    <w:rsid w:val="00BF7F02"/>
    <w:rsid w:val="00C04589"/>
    <w:rsid w:val="00C05763"/>
    <w:rsid w:val="00C11EC9"/>
    <w:rsid w:val="00C23722"/>
    <w:rsid w:val="00C26DCE"/>
    <w:rsid w:val="00C41ED6"/>
    <w:rsid w:val="00C421C6"/>
    <w:rsid w:val="00C4727C"/>
    <w:rsid w:val="00C47F70"/>
    <w:rsid w:val="00C50C1E"/>
    <w:rsid w:val="00C53E32"/>
    <w:rsid w:val="00C64496"/>
    <w:rsid w:val="00C67E11"/>
    <w:rsid w:val="00C71739"/>
    <w:rsid w:val="00C72232"/>
    <w:rsid w:val="00C72491"/>
    <w:rsid w:val="00C73A50"/>
    <w:rsid w:val="00C77A55"/>
    <w:rsid w:val="00C822E2"/>
    <w:rsid w:val="00C947D3"/>
    <w:rsid w:val="00C95A90"/>
    <w:rsid w:val="00C95D76"/>
    <w:rsid w:val="00CA0284"/>
    <w:rsid w:val="00CA220B"/>
    <w:rsid w:val="00CA2C76"/>
    <w:rsid w:val="00CA6544"/>
    <w:rsid w:val="00CA6D6B"/>
    <w:rsid w:val="00CB2BE0"/>
    <w:rsid w:val="00CB4D30"/>
    <w:rsid w:val="00CC35FF"/>
    <w:rsid w:val="00CE0AE8"/>
    <w:rsid w:val="00CE4294"/>
    <w:rsid w:val="00CE4866"/>
    <w:rsid w:val="00CE5C5B"/>
    <w:rsid w:val="00CE60E4"/>
    <w:rsid w:val="00CF24EA"/>
    <w:rsid w:val="00CF49A8"/>
    <w:rsid w:val="00CF5E69"/>
    <w:rsid w:val="00CF6FC4"/>
    <w:rsid w:val="00CF710F"/>
    <w:rsid w:val="00D016E2"/>
    <w:rsid w:val="00D0400C"/>
    <w:rsid w:val="00D0783D"/>
    <w:rsid w:val="00D07C7D"/>
    <w:rsid w:val="00D16E29"/>
    <w:rsid w:val="00D235AC"/>
    <w:rsid w:val="00D40289"/>
    <w:rsid w:val="00D40B7F"/>
    <w:rsid w:val="00D437F0"/>
    <w:rsid w:val="00D53893"/>
    <w:rsid w:val="00D53962"/>
    <w:rsid w:val="00D53D00"/>
    <w:rsid w:val="00D60377"/>
    <w:rsid w:val="00D72091"/>
    <w:rsid w:val="00D83B1D"/>
    <w:rsid w:val="00D847A9"/>
    <w:rsid w:val="00D85737"/>
    <w:rsid w:val="00D85B47"/>
    <w:rsid w:val="00D90C9B"/>
    <w:rsid w:val="00D91BCA"/>
    <w:rsid w:val="00D9574A"/>
    <w:rsid w:val="00D95831"/>
    <w:rsid w:val="00DA16F7"/>
    <w:rsid w:val="00DA2E5B"/>
    <w:rsid w:val="00DB3106"/>
    <w:rsid w:val="00DC0685"/>
    <w:rsid w:val="00DC3FBF"/>
    <w:rsid w:val="00DC654F"/>
    <w:rsid w:val="00DD6D4B"/>
    <w:rsid w:val="00DE13A7"/>
    <w:rsid w:val="00DE5365"/>
    <w:rsid w:val="00DE5432"/>
    <w:rsid w:val="00DF0233"/>
    <w:rsid w:val="00E00CAF"/>
    <w:rsid w:val="00E14FA7"/>
    <w:rsid w:val="00E1614F"/>
    <w:rsid w:val="00E17A78"/>
    <w:rsid w:val="00E21CEC"/>
    <w:rsid w:val="00E36BAA"/>
    <w:rsid w:val="00E42613"/>
    <w:rsid w:val="00E451FF"/>
    <w:rsid w:val="00E50425"/>
    <w:rsid w:val="00E52AE8"/>
    <w:rsid w:val="00E53408"/>
    <w:rsid w:val="00E6748A"/>
    <w:rsid w:val="00E675A6"/>
    <w:rsid w:val="00E72805"/>
    <w:rsid w:val="00E7509C"/>
    <w:rsid w:val="00E779BD"/>
    <w:rsid w:val="00E86346"/>
    <w:rsid w:val="00E87CDD"/>
    <w:rsid w:val="00E937A3"/>
    <w:rsid w:val="00EA0686"/>
    <w:rsid w:val="00EA0715"/>
    <w:rsid w:val="00EA299C"/>
    <w:rsid w:val="00EA31E0"/>
    <w:rsid w:val="00EA59C1"/>
    <w:rsid w:val="00EA69A7"/>
    <w:rsid w:val="00EB42CF"/>
    <w:rsid w:val="00EB4E37"/>
    <w:rsid w:val="00EC1BCE"/>
    <w:rsid w:val="00EC25D0"/>
    <w:rsid w:val="00EC53EE"/>
    <w:rsid w:val="00EC573C"/>
    <w:rsid w:val="00ED5C6B"/>
    <w:rsid w:val="00EE377F"/>
    <w:rsid w:val="00EE6586"/>
    <w:rsid w:val="00EF61FF"/>
    <w:rsid w:val="00EF63A1"/>
    <w:rsid w:val="00F060C7"/>
    <w:rsid w:val="00F14241"/>
    <w:rsid w:val="00F162D2"/>
    <w:rsid w:val="00F27D7D"/>
    <w:rsid w:val="00F27E71"/>
    <w:rsid w:val="00F317E8"/>
    <w:rsid w:val="00F31ADE"/>
    <w:rsid w:val="00F32A3C"/>
    <w:rsid w:val="00F33011"/>
    <w:rsid w:val="00F442A4"/>
    <w:rsid w:val="00F4595B"/>
    <w:rsid w:val="00F46982"/>
    <w:rsid w:val="00F46B62"/>
    <w:rsid w:val="00F5017F"/>
    <w:rsid w:val="00F65147"/>
    <w:rsid w:val="00F668C3"/>
    <w:rsid w:val="00F7152B"/>
    <w:rsid w:val="00F73A6C"/>
    <w:rsid w:val="00F74180"/>
    <w:rsid w:val="00F746A4"/>
    <w:rsid w:val="00F755F7"/>
    <w:rsid w:val="00F807AE"/>
    <w:rsid w:val="00FA3741"/>
    <w:rsid w:val="00FB1666"/>
    <w:rsid w:val="00FB2FDF"/>
    <w:rsid w:val="00FB611C"/>
    <w:rsid w:val="00FC12EA"/>
    <w:rsid w:val="00FC4C7E"/>
    <w:rsid w:val="00FC5A0B"/>
    <w:rsid w:val="00FD211A"/>
    <w:rsid w:val="00FD35B1"/>
    <w:rsid w:val="00FE566F"/>
    <w:rsid w:val="00FE5E9F"/>
    <w:rsid w:val="00FF19CC"/>
    <w:rsid w:val="00FF3E1F"/>
    <w:rsid w:val="00FF5EFB"/>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7E"/>
    <w:pPr>
      <w:spacing w:after="0" w:line="240" w:lineRule="auto"/>
      <w:jc w:val="left"/>
    </w:pPr>
    <w:rPr>
      <w:rFonts w:ascii="VNI-Times" w:eastAsia="Times New Roman" w:hAnsi="VNI-Times"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1A1"/>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4921A1"/>
    <w:pPr>
      <w:spacing w:after="120"/>
    </w:pPr>
    <w:rPr>
      <w:sz w:val="16"/>
      <w:szCs w:val="16"/>
    </w:rPr>
  </w:style>
  <w:style w:type="character" w:customStyle="1" w:styleId="BodyText3Char">
    <w:name w:val="Body Text 3 Char"/>
    <w:basedOn w:val="DefaultParagraphFont"/>
    <w:link w:val="BodyText3"/>
    <w:rsid w:val="004921A1"/>
    <w:rPr>
      <w:rFonts w:ascii="VNI-Times" w:eastAsia="Times New Roman" w:hAnsi="VNI-Times" w:cs="Times New Roman"/>
      <w:sz w:val="16"/>
      <w:szCs w:val="16"/>
      <w:lang w:val="vi-VN" w:eastAsia="vi-VN"/>
    </w:rPr>
  </w:style>
  <w:style w:type="paragraph" w:styleId="NormalWeb">
    <w:name w:val="Normal (Web)"/>
    <w:basedOn w:val="Normal"/>
    <w:uiPriority w:val="99"/>
    <w:unhideWhenUsed/>
    <w:rsid w:val="005B65B3"/>
    <w:pPr>
      <w:spacing w:before="100" w:beforeAutospacing="1" w:after="100" w:afterAutospacing="1"/>
    </w:pPr>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7E"/>
    <w:pPr>
      <w:spacing w:after="0" w:line="240" w:lineRule="auto"/>
      <w:jc w:val="left"/>
    </w:pPr>
    <w:rPr>
      <w:rFonts w:ascii="VNI-Times" w:eastAsia="Times New Roman" w:hAnsi="VNI-Times"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1A1"/>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4921A1"/>
    <w:pPr>
      <w:spacing w:after="120"/>
    </w:pPr>
    <w:rPr>
      <w:sz w:val="16"/>
      <w:szCs w:val="16"/>
    </w:rPr>
  </w:style>
  <w:style w:type="character" w:customStyle="1" w:styleId="BodyText3Char">
    <w:name w:val="Body Text 3 Char"/>
    <w:basedOn w:val="DefaultParagraphFont"/>
    <w:link w:val="BodyText3"/>
    <w:rsid w:val="004921A1"/>
    <w:rPr>
      <w:rFonts w:ascii="VNI-Times" w:eastAsia="Times New Roman" w:hAnsi="VNI-Times" w:cs="Times New Roman"/>
      <w:sz w:val="16"/>
      <w:szCs w:val="16"/>
      <w:lang w:val="vi-VN" w:eastAsia="vi-VN"/>
    </w:rPr>
  </w:style>
  <w:style w:type="paragraph" w:styleId="NormalWeb">
    <w:name w:val="Normal (Web)"/>
    <w:basedOn w:val="Normal"/>
    <w:uiPriority w:val="99"/>
    <w:unhideWhenUsed/>
    <w:rsid w:val="005B65B3"/>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63158">
      <w:bodyDiv w:val="1"/>
      <w:marLeft w:val="0"/>
      <w:marRight w:val="0"/>
      <w:marTop w:val="0"/>
      <w:marBottom w:val="0"/>
      <w:divBdr>
        <w:top w:val="none" w:sz="0" w:space="0" w:color="auto"/>
        <w:left w:val="none" w:sz="0" w:space="0" w:color="auto"/>
        <w:bottom w:val="none" w:sz="0" w:space="0" w:color="auto"/>
        <w:right w:val="none" w:sz="0" w:space="0" w:color="auto"/>
      </w:divBdr>
    </w:div>
    <w:div w:id="789318623">
      <w:bodyDiv w:val="1"/>
      <w:marLeft w:val="0"/>
      <w:marRight w:val="0"/>
      <w:marTop w:val="0"/>
      <w:marBottom w:val="0"/>
      <w:divBdr>
        <w:top w:val="none" w:sz="0" w:space="0" w:color="auto"/>
        <w:left w:val="none" w:sz="0" w:space="0" w:color="auto"/>
        <w:bottom w:val="none" w:sz="0" w:space="0" w:color="auto"/>
        <w:right w:val="none" w:sz="0" w:space="0" w:color="auto"/>
      </w:divBdr>
    </w:div>
    <w:div w:id="1244488141">
      <w:bodyDiv w:val="1"/>
      <w:marLeft w:val="0"/>
      <w:marRight w:val="0"/>
      <w:marTop w:val="0"/>
      <w:marBottom w:val="0"/>
      <w:divBdr>
        <w:top w:val="none" w:sz="0" w:space="0" w:color="auto"/>
        <w:left w:val="none" w:sz="0" w:space="0" w:color="auto"/>
        <w:bottom w:val="none" w:sz="0" w:space="0" w:color="auto"/>
        <w:right w:val="none" w:sz="0" w:space="0" w:color="auto"/>
      </w:divBdr>
    </w:div>
    <w:div w:id="2054887990">
      <w:bodyDiv w:val="1"/>
      <w:marLeft w:val="0"/>
      <w:marRight w:val="0"/>
      <w:marTop w:val="0"/>
      <w:marBottom w:val="0"/>
      <w:divBdr>
        <w:top w:val="none" w:sz="0" w:space="0" w:color="auto"/>
        <w:left w:val="none" w:sz="0" w:space="0" w:color="auto"/>
        <w:bottom w:val="none" w:sz="0" w:space="0" w:color="auto"/>
        <w:right w:val="none" w:sz="0" w:space="0" w:color="auto"/>
      </w:divBdr>
    </w:div>
    <w:div w:id="20861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4463-A60F-4972-8360-F8015110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2018-11-10T16:42:00Z</dcterms:created>
  <dcterms:modified xsi:type="dcterms:W3CDTF">2019-12-01T13:48:00Z</dcterms:modified>
</cp:coreProperties>
</file>